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284" w:rsidRPr="00650A2D" w:rsidRDefault="0044395F" w:rsidP="00650A2D">
      <w:pPr>
        <w:spacing w:after="0" w:line="240" w:lineRule="auto"/>
        <w:jc w:val="center"/>
        <w:rPr>
          <w:rFonts w:ascii="Times New Roman" w:eastAsia="Times New Roman" w:hAnsi="Times New Roman" w:cs="Times New Roman"/>
          <w:sz w:val="16"/>
          <w:szCs w:val="24"/>
          <w:lang w:eastAsia="ru-RU"/>
        </w:rPr>
      </w:pPr>
      <w:r w:rsidRPr="0044395F">
        <w:rPr>
          <w:rFonts w:ascii="Times New Roman" w:eastAsia="Times New Roman" w:hAnsi="Times New Roman" w:cs="Times New Roman"/>
          <w:noProof/>
          <w:sz w:val="16"/>
          <w:szCs w:val="24"/>
          <w:lang w:val="ru-RU" w:eastAsia="ru-RU"/>
        </w:rPr>
        <w:drawing>
          <wp:inline distT="0" distB="0" distL="0" distR="0">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191284" w:rsidRPr="002E5792" w:rsidRDefault="00191284" w:rsidP="00191284">
      <w:pPr>
        <w:spacing w:after="0" w:line="240" w:lineRule="auto"/>
        <w:jc w:val="center"/>
        <w:rPr>
          <w:rFonts w:ascii="Times New Roman" w:eastAsia="Times New Roman" w:hAnsi="Times New Roman" w:cs="Times New Roman"/>
          <w:caps/>
          <w:sz w:val="28"/>
          <w:szCs w:val="28"/>
          <w:lang w:eastAsia="ru-RU"/>
        </w:rPr>
      </w:pPr>
      <w:r w:rsidRPr="002E5792">
        <w:rPr>
          <w:rFonts w:ascii="Times New Roman" w:eastAsia="Times New Roman" w:hAnsi="Times New Roman" w:cs="Times New Roman"/>
          <w:caps/>
          <w:lang w:eastAsia="ru-RU"/>
        </w:rPr>
        <w:t>Відділ освіти  Виконавчого комітету  Рудківської міської ради</w:t>
      </w:r>
    </w:p>
    <w:p w:rsidR="00191284" w:rsidRPr="002E5792" w:rsidRDefault="00191284" w:rsidP="00191284">
      <w:pPr>
        <w:spacing w:after="0" w:line="240" w:lineRule="auto"/>
        <w:ind w:firstLine="284"/>
        <w:jc w:val="center"/>
        <w:rPr>
          <w:rFonts w:ascii="Times New Roman" w:eastAsia="Times New Roman" w:hAnsi="Times New Roman" w:cs="Times New Roman"/>
          <w:caps/>
          <w:lang w:eastAsia="ru-RU"/>
        </w:rPr>
      </w:pPr>
      <w:r w:rsidRPr="002E5792">
        <w:rPr>
          <w:rFonts w:ascii="Times New Roman" w:eastAsia="Times New Roman" w:hAnsi="Times New Roman" w:cs="Times New Roman"/>
          <w:caps/>
          <w:lang w:eastAsia="ru-RU"/>
        </w:rPr>
        <w:t>Самбірського району Львівської області</w:t>
      </w:r>
    </w:p>
    <w:p w:rsidR="00191284" w:rsidRDefault="00191284" w:rsidP="00191284">
      <w:pPr>
        <w:spacing w:after="0" w:line="240" w:lineRule="auto"/>
        <w:ind w:firstLine="284"/>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 xml:space="preserve">гімназія с. погірці рудківської міської ради </w:t>
      </w:r>
    </w:p>
    <w:p w:rsidR="00191284" w:rsidRPr="002E5792" w:rsidRDefault="00191284" w:rsidP="00191284">
      <w:pPr>
        <w:spacing w:after="0" w:line="240" w:lineRule="auto"/>
        <w:ind w:firstLine="284"/>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самбірського району львівської області</w:t>
      </w:r>
    </w:p>
    <w:p w:rsidR="00191284" w:rsidRPr="002E5792" w:rsidRDefault="00191284" w:rsidP="00191284">
      <w:pPr>
        <w:spacing w:after="0" w:line="240" w:lineRule="auto"/>
        <w:jc w:val="center"/>
        <w:rPr>
          <w:rFonts w:ascii="Times New Roman" w:eastAsia="Times New Roman" w:hAnsi="Times New Roman" w:cs="Times New Roman"/>
          <w:b/>
          <w:sz w:val="28"/>
          <w:szCs w:val="28"/>
          <w:lang w:eastAsia="ru-RU"/>
        </w:rPr>
      </w:pPr>
    </w:p>
    <w:p w:rsidR="0044395F" w:rsidRPr="0044395F" w:rsidRDefault="0044395F" w:rsidP="0044395F">
      <w:pPr>
        <w:spacing w:after="0" w:line="240" w:lineRule="auto"/>
        <w:jc w:val="center"/>
        <w:rPr>
          <w:rFonts w:ascii="Times New Roman" w:eastAsia="Times New Roman" w:hAnsi="Times New Roman" w:cs="Times New Roman"/>
          <w:b/>
          <w:sz w:val="28"/>
          <w:szCs w:val="28"/>
          <w:lang w:eastAsia="ru-RU"/>
        </w:rPr>
      </w:pPr>
      <w:r w:rsidRPr="0044395F">
        <w:rPr>
          <w:rFonts w:ascii="Times New Roman" w:eastAsia="Times New Roman" w:hAnsi="Times New Roman" w:cs="Times New Roman"/>
          <w:b/>
          <w:sz w:val="28"/>
          <w:szCs w:val="28"/>
          <w:lang w:eastAsia="ru-RU"/>
        </w:rPr>
        <w:t>НАКАЗ</w:t>
      </w:r>
    </w:p>
    <w:p w:rsidR="0044395F" w:rsidRPr="0044395F" w:rsidRDefault="0044395F" w:rsidP="0044395F">
      <w:pPr>
        <w:spacing w:after="0" w:line="240" w:lineRule="auto"/>
        <w:jc w:val="center"/>
        <w:rPr>
          <w:rFonts w:ascii="Times New Roman" w:eastAsia="Times New Roman" w:hAnsi="Times New Roman" w:cs="Times New Roman"/>
          <w:sz w:val="28"/>
          <w:szCs w:val="28"/>
          <w:lang w:eastAsia="ru-RU"/>
        </w:rPr>
      </w:pPr>
    </w:p>
    <w:p w:rsidR="00650A2D" w:rsidRPr="00650A2D" w:rsidRDefault="007F0F9E" w:rsidP="0044395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E0412B">
        <w:rPr>
          <w:rFonts w:ascii="Times New Roman" w:eastAsia="Times New Roman" w:hAnsi="Times New Roman" w:cs="Times New Roman"/>
          <w:sz w:val="28"/>
          <w:szCs w:val="28"/>
          <w:lang w:eastAsia="ru-RU"/>
        </w:rPr>
        <w:t>1</w:t>
      </w:r>
      <w:r w:rsidR="009051C6">
        <w:rPr>
          <w:rFonts w:ascii="Times New Roman" w:eastAsia="Times New Roman" w:hAnsi="Times New Roman" w:cs="Times New Roman"/>
          <w:sz w:val="28"/>
          <w:szCs w:val="28"/>
          <w:lang w:eastAsia="ru-RU"/>
        </w:rPr>
        <w:t>.09.202</w:t>
      </w:r>
      <w:r w:rsidR="005C5F5D">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р.</w:t>
      </w:r>
      <w:r w:rsidR="00572368">
        <w:rPr>
          <w:rFonts w:ascii="Times New Roman" w:eastAsia="Times New Roman" w:hAnsi="Times New Roman" w:cs="Times New Roman"/>
          <w:sz w:val="28"/>
          <w:szCs w:val="28"/>
          <w:lang w:eastAsia="ru-RU"/>
        </w:rPr>
        <w:t xml:space="preserve">                                 </w:t>
      </w:r>
      <w:r w:rsidR="00063C75">
        <w:rPr>
          <w:rFonts w:ascii="Times New Roman" w:eastAsia="Times New Roman" w:hAnsi="Times New Roman" w:cs="Times New Roman"/>
          <w:sz w:val="28"/>
          <w:szCs w:val="28"/>
          <w:lang w:val="en-US" w:eastAsia="ru-RU"/>
        </w:rPr>
        <w:t>c</w:t>
      </w:r>
      <w:r w:rsidR="00063C75" w:rsidRPr="00640C7A">
        <w:rPr>
          <w:rFonts w:ascii="Times New Roman" w:eastAsia="Times New Roman" w:hAnsi="Times New Roman" w:cs="Times New Roman"/>
          <w:sz w:val="28"/>
          <w:szCs w:val="28"/>
          <w:lang w:eastAsia="ru-RU"/>
        </w:rPr>
        <w:t>.</w:t>
      </w:r>
      <w:r w:rsidR="0044395F" w:rsidRPr="0044395F">
        <w:rPr>
          <w:rFonts w:ascii="Times New Roman" w:eastAsia="Times New Roman" w:hAnsi="Times New Roman" w:cs="Times New Roman"/>
          <w:bCs/>
          <w:sz w:val="28"/>
          <w:szCs w:val="28"/>
          <w:lang w:eastAsia="ru-RU"/>
        </w:rPr>
        <w:t>Погірці</w:t>
      </w:r>
      <w:r w:rsidR="00572368">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xml:space="preserve">№ </w:t>
      </w:r>
      <w:r w:rsidR="00650A2D">
        <w:rPr>
          <w:rFonts w:ascii="Times New Roman" w:eastAsia="Times New Roman" w:hAnsi="Times New Roman" w:cs="Times New Roman"/>
          <w:sz w:val="28"/>
          <w:szCs w:val="28"/>
          <w:lang w:eastAsia="ru-RU"/>
        </w:rPr>
        <w:t>01-24/</w:t>
      </w:r>
      <w:r w:rsidR="00E0412B">
        <w:rPr>
          <w:rFonts w:ascii="Times New Roman" w:eastAsia="Times New Roman" w:hAnsi="Times New Roman" w:cs="Times New Roman"/>
          <w:sz w:val="28"/>
          <w:szCs w:val="28"/>
          <w:lang w:eastAsia="ru-RU"/>
        </w:rPr>
        <w:t>118</w:t>
      </w:r>
    </w:p>
    <w:p w:rsidR="00650A2D" w:rsidRDefault="0044395F" w:rsidP="0044395F">
      <w:pPr>
        <w:spacing w:after="0" w:line="240" w:lineRule="auto"/>
        <w:ind w:right="2550"/>
        <w:rPr>
          <w:rFonts w:ascii="Times New Roman" w:eastAsia="Times New Roman" w:hAnsi="Times New Roman" w:cs="Times New Roman"/>
          <w:b/>
          <w:bCs/>
          <w:sz w:val="28"/>
          <w:szCs w:val="28"/>
          <w:lang w:eastAsia="ru-RU"/>
        </w:rPr>
      </w:pPr>
      <w:r w:rsidRPr="0044395F">
        <w:rPr>
          <w:rFonts w:ascii="Times New Roman" w:eastAsia="Times New Roman" w:hAnsi="Times New Roman" w:cs="Times New Roman"/>
          <w:b/>
          <w:bCs/>
          <w:sz w:val="28"/>
          <w:szCs w:val="28"/>
          <w:lang w:eastAsia="ru-RU"/>
        </w:rPr>
        <w:t>Про затвердження Порядку</w:t>
      </w:r>
    </w:p>
    <w:p w:rsidR="0044395F" w:rsidRPr="0044395F" w:rsidRDefault="0044395F" w:rsidP="0044395F">
      <w:pPr>
        <w:spacing w:after="0" w:line="240" w:lineRule="auto"/>
        <w:ind w:right="2550"/>
        <w:rPr>
          <w:rFonts w:ascii="Times New Roman" w:eastAsia="Times New Roman" w:hAnsi="Times New Roman" w:cs="Times New Roman"/>
          <w:b/>
          <w:bCs/>
          <w:sz w:val="28"/>
          <w:szCs w:val="28"/>
          <w:lang w:eastAsia="ru-RU"/>
        </w:rPr>
      </w:pPr>
      <w:r w:rsidRPr="0044395F">
        <w:rPr>
          <w:rFonts w:ascii="Times New Roman" w:eastAsia="Times New Roman" w:hAnsi="Times New Roman" w:cs="Times New Roman"/>
          <w:b/>
          <w:bCs/>
          <w:sz w:val="28"/>
          <w:szCs w:val="28"/>
          <w:lang w:eastAsia="ru-RU"/>
        </w:rPr>
        <w:t xml:space="preserve"> подання та розгляд</w:t>
      </w:r>
      <w:r w:rsidR="00650A2D">
        <w:rPr>
          <w:rFonts w:ascii="Times New Roman" w:eastAsia="Times New Roman" w:hAnsi="Times New Roman" w:cs="Times New Roman"/>
          <w:b/>
          <w:bCs/>
          <w:sz w:val="28"/>
          <w:szCs w:val="28"/>
          <w:lang w:eastAsia="ru-RU"/>
        </w:rPr>
        <w:t>у</w:t>
      </w:r>
      <w:r w:rsidRPr="0044395F">
        <w:rPr>
          <w:rFonts w:ascii="Times New Roman" w:eastAsia="Times New Roman" w:hAnsi="Times New Roman" w:cs="Times New Roman"/>
          <w:b/>
          <w:bCs/>
          <w:sz w:val="28"/>
          <w:szCs w:val="28"/>
          <w:lang w:eastAsia="ru-RU"/>
        </w:rPr>
        <w:t xml:space="preserve">(з дотриманням  конфіденційності) заяв про випадки </w:t>
      </w:r>
    </w:p>
    <w:p w:rsidR="00650A2D" w:rsidRDefault="0044395F" w:rsidP="0044395F">
      <w:pPr>
        <w:spacing w:after="0" w:line="240" w:lineRule="auto"/>
        <w:ind w:right="2550"/>
        <w:rPr>
          <w:rFonts w:ascii="Times New Roman" w:eastAsia="Times New Roman" w:hAnsi="Times New Roman" w:cs="Times New Roman"/>
          <w:b/>
          <w:bCs/>
          <w:sz w:val="28"/>
          <w:szCs w:val="28"/>
          <w:lang w:eastAsia="ru-RU"/>
        </w:rPr>
      </w:pPr>
      <w:r w:rsidRPr="0044395F">
        <w:rPr>
          <w:rFonts w:ascii="Times New Roman" w:eastAsia="Times New Roman" w:hAnsi="Times New Roman" w:cs="Times New Roman"/>
          <w:b/>
          <w:bCs/>
          <w:sz w:val="28"/>
          <w:szCs w:val="28"/>
          <w:lang w:eastAsia="ru-RU"/>
        </w:rPr>
        <w:t xml:space="preserve">булінгу (цькування) та Порядку </w:t>
      </w:r>
    </w:p>
    <w:p w:rsidR="00650A2D" w:rsidRDefault="0044395F" w:rsidP="0044395F">
      <w:pPr>
        <w:spacing w:after="0" w:line="240" w:lineRule="auto"/>
        <w:ind w:right="2550"/>
        <w:rPr>
          <w:rFonts w:ascii="Times New Roman" w:eastAsia="Times New Roman" w:hAnsi="Times New Roman" w:cs="Times New Roman"/>
          <w:b/>
          <w:bCs/>
          <w:sz w:val="28"/>
          <w:szCs w:val="28"/>
          <w:lang w:eastAsia="ru-RU"/>
        </w:rPr>
      </w:pPr>
      <w:r w:rsidRPr="0044395F">
        <w:rPr>
          <w:rFonts w:ascii="Times New Roman" w:eastAsia="Times New Roman" w:hAnsi="Times New Roman" w:cs="Times New Roman"/>
          <w:b/>
          <w:bCs/>
          <w:sz w:val="28"/>
          <w:szCs w:val="28"/>
          <w:lang w:eastAsia="ru-RU"/>
        </w:rPr>
        <w:t xml:space="preserve">реагування на доведені випадки </w:t>
      </w:r>
    </w:p>
    <w:p w:rsidR="0044395F" w:rsidRPr="0044395F" w:rsidRDefault="0044395F" w:rsidP="0044395F">
      <w:pPr>
        <w:spacing w:after="0" w:line="240" w:lineRule="auto"/>
        <w:ind w:right="2550"/>
        <w:rPr>
          <w:rFonts w:ascii="Times New Roman" w:eastAsia="Times New Roman" w:hAnsi="Times New Roman" w:cs="Times New Roman"/>
          <w:b/>
          <w:bCs/>
          <w:sz w:val="28"/>
          <w:szCs w:val="28"/>
          <w:lang w:eastAsia="ru-RU"/>
        </w:rPr>
      </w:pPr>
      <w:r w:rsidRPr="0044395F">
        <w:rPr>
          <w:rFonts w:ascii="Times New Roman" w:eastAsia="Times New Roman" w:hAnsi="Times New Roman" w:cs="Times New Roman"/>
          <w:b/>
          <w:bCs/>
          <w:sz w:val="28"/>
          <w:szCs w:val="28"/>
          <w:lang w:eastAsia="ru-RU"/>
        </w:rPr>
        <w:t>булінгу (цькування</w:t>
      </w:r>
      <w:r w:rsidR="00650A2D">
        <w:rPr>
          <w:rFonts w:ascii="Times New Roman" w:eastAsia="Times New Roman" w:hAnsi="Times New Roman" w:cs="Times New Roman"/>
          <w:b/>
          <w:bCs/>
          <w:sz w:val="28"/>
          <w:szCs w:val="28"/>
          <w:lang w:eastAsia="ru-RU"/>
        </w:rPr>
        <w:t>)</w:t>
      </w:r>
      <w:r w:rsidR="00650A2D" w:rsidRPr="0044395F">
        <w:rPr>
          <w:rFonts w:ascii="Times New Roman" w:eastAsia="Times New Roman" w:hAnsi="Times New Roman" w:cs="Times New Roman"/>
          <w:b/>
          <w:bCs/>
          <w:sz w:val="28"/>
          <w:szCs w:val="28"/>
          <w:lang w:eastAsia="ru-RU"/>
        </w:rPr>
        <w:t>на 202</w:t>
      </w:r>
      <w:r w:rsidR="00650A2D">
        <w:rPr>
          <w:rFonts w:ascii="Times New Roman" w:eastAsia="Times New Roman" w:hAnsi="Times New Roman" w:cs="Times New Roman"/>
          <w:b/>
          <w:bCs/>
          <w:sz w:val="28"/>
          <w:szCs w:val="28"/>
          <w:lang w:eastAsia="ru-RU"/>
        </w:rPr>
        <w:t>6</w:t>
      </w:r>
      <w:r w:rsidR="00650A2D" w:rsidRPr="0044395F">
        <w:rPr>
          <w:rFonts w:ascii="Times New Roman" w:eastAsia="Times New Roman" w:hAnsi="Times New Roman" w:cs="Times New Roman"/>
          <w:b/>
          <w:bCs/>
          <w:sz w:val="28"/>
          <w:szCs w:val="28"/>
          <w:lang w:eastAsia="ru-RU"/>
        </w:rPr>
        <w:t>/202</w:t>
      </w:r>
      <w:r w:rsidR="00650A2D">
        <w:rPr>
          <w:rFonts w:ascii="Times New Roman" w:eastAsia="Times New Roman" w:hAnsi="Times New Roman" w:cs="Times New Roman"/>
          <w:b/>
          <w:bCs/>
          <w:sz w:val="28"/>
          <w:szCs w:val="28"/>
          <w:lang w:eastAsia="ru-RU"/>
        </w:rPr>
        <w:t>7</w:t>
      </w:r>
    </w:p>
    <w:p w:rsidR="0044395F" w:rsidRPr="00145D88" w:rsidRDefault="0044395F" w:rsidP="00145D88">
      <w:pPr>
        <w:spacing w:after="0" w:line="240" w:lineRule="auto"/>
        <w:ind w:right="2550"/>
        <w:rPr>
          <w:rFonts w:ascii="Times New Roman" w:eastAsia="Times New Roman" w:hAnsi="Times New Roman" w:cs="Times New Roman"/>
          <w:b/>
          <w:bCs/>
          <w:sz w:val="28"/>
          <w:szCs w:val="28"/>
          <w:lang w:eastAsia="ru-RU"/>
        </w:rPr>
      </w:pPr>
      <w:r w:rsidRPr="0044395F">
        <w:rPr>
          <w:rFonts w:ascii="Times New Roman" w:eastAsia="Times New Roman" w:hAnsi="Times New Roman" w:cs="Times New Roman"/>
          <w:b/>
          <w:bCs/>
          <w:sz w:val="28"/>
          <w:szCs w:val="28"/>
          <w:lang w:eastAsia="ru-RU"/>
        </w:rPr>
        <w:t>навчальний  рік</w:t>
      </w:r>
    </w:p>
    <w:p w:rsidR="00650A2D" w:rsidRDefault="0044395F" w:rsidP="00650A2D">
      <w:pPr>
        <w:suppressAutoHyphens/>
        <w:spacing w:after="0" w:line="240" w:lineRule="auto"/>
        <w:ind w:firstLine="720"/>
        <w:jc w:val="both"/>
        <w:rPr>
          <w:rFonts w:ascii="Times New Roman" w:eastAsia="Times New Roman" w:hAnsi="Times New Roman" w:cs="Times New Roman"/>
          <w:sz w:val="28"/>
          <w:szCs w:val="28"/>
          <w:lang w:eastAsia="ru-RU"/>
        </w:rPr>
      </w:pPr>
      <w:r w:rsidRPr="0044395F">
        <w:rPr>
          <w:rFonts w:ascii="Times New Roman" w:eastAsia="Times New Roman" w:hAnsi="Times New Roman" w:cs="Times New Roman"/>
          <w:sz w:val="28"/>
          <w:szCs w:val="28"/>
          <w:lang w:eastAsia="ru-RU"/>
        </w:rPr>
        <w:t>На виконання Закону України від 18 грудня 2018 року № 2657-</w:t>
      </w:r>
      <w:r w:rsidRPr="0044395F">
        <w:rPr>
          <w:rFonts w:ascii="Times New Roman" w:eastAsia="Times New Roman" w:hAnsi="Times New Roman" w:cs="Times New Roman"/>
          <w:sz w:val="28"/>
          <w:szCs w:val="28"/>
          <w:lang w:val="ru-RU" w:eastAsia="ru-RU"/>
        </w:rPr>
        <w:t>VIII</w:t>
      </w:r>
      <w:r w:rsidRPr="0044395F">
        <w:rPr>
          <w:rFonts w:ascii="Times New Roman" w:eastAsia="Times New Roman" w:hAnsi="Times New Roman" w:cs="Times New Roman"/>
          <w:sz w:val="28"/>
          <w:szCs w:val="28"/>
          <w:lang w:eastAsia="ru-RU"/>
        </w:rPr>
        <w:t xml:space="preserve"> «Про внесення змін до деяких законодавчих актів України щодо протидії булінгу»,</w:t>
      </w:r>
      <w:r w:rsidR="005C5F5D">
        <w:rPr>
          <w:rFonts w:ascii="Times New Roman" w:eastAsia="Times New Roman" w:hAnsi="Times New Roman" w:cs="Times New Roman"/>
          <w:bCs/>
          <w:sz w:val="28"/>
          <w:szCs w:val="28"/>
        </w:rPr>
        <w:t>л</w:t>
      </w:r>
      <w:r w:rsidR="005C5F5D" w:rsidRPr="00677F57">
        <w:rPr>
          <w:rFonts w:ascii="Times New Roman" w:eastAsia="Times New Roman" w:hAnsi="Times New Roman" w:cs="Times New Roman"/>
          <w:bCs/>
          <w:sz w:val="28"/>
          <w:szCs w:val="28"/>
        </w:rPr>
        <w:t>ист</w:t>
      </w:r>
      <w:r w:rsidR="005C5F5D">
        <w:rPr>
          <w:rFonts w:ascii="Times New Roman" w:eastAsia="Times New Roman" w:hAnsi="Times New Roman" w:cs="Times New Roman"/>
          <w:bCs/>
          <w:sz w:val="28"/>
          <w:szCs w:val="28"/>
        </w:rPr>
        <w:t xml:space="preserve">а Міністерства освіти і науки України </w:t>
      </w:r>
      <w:r w:rsidR="005C5F5D" w:rsidRPr="00677F57">
        <w:rPr>
          <w:rFonts w:ascii="Times New Roman" w:eastAsia="Times New Roman" w:hAnsi="Times New Roman" w:cs="Times New Roman"/>
          <w:bCs/>
          <w:sz w:val="28"/>
          <w:szCs w:val="28"/>
        </w:rPr>
        <w:t>від 27.01.2026 р. №1/1574-26 "Про організацію заходів зі створення безпекових умов у закладах загальної середньої освіти"</w:t>
      </w:r>
      <w:r w:rsidR="005C5F5D">
        <w:rPr>
          <w:rFonts w:ascii="Times New Roman" w:eastAsia="Times New Roman" w:hAnsi="Times New Roman" w:cs="Times New Roman"/>
          <w:bCs/>
          <w:sz w:val="28"/>
          <w:szCs w:val="28"/>
        </w:rPr>
        <w:t>,</w:t>
      </w:r>
      <w:r w:rsidR="005C5F5D">
        <w:rPr>
          <w:rFonts w:ascii="Times New Roman" w:eastAsia="Times New Roman" w:hAnsi="Times New Roman" w:cs="Times New Roman"/>
          <w:sz w:val="28"/>
          <w:szCs w:val="28"/>
          <w:lang w:eastAsia="ru-RU"/>
        </w:rPr>
        <w:t xml:space="preserve"> листа</w:t>
      </w:r>
      <w:r w:rsidRPr="0044395F">
        <w:rPr>
          <w:rFonts w:ascii="Times New Roman" w:eastAsia="Times New Roman" w:hAnsi="Times New Roman" w:cs="Times New Roman"/>
          <w:sz w:val="28"/>
          <w:szCs w:val="28"/>
          <w:lang w:eastAsia="ru-RU"/>
        </w:rPr>
        <w:t xml:space="preserve"> Міністерства освіти і науки України від 29.12.2018</w:t>
      </w:r>
      <w:r w:rsidRPr="0044395F">
        <w:rPr>
          <w:rFonts w:ascii="Times New Roman" w:eastAsia="Times New Roman" w:hAnsi="Times New Roman" w:cs="Times New Roman"/>
          <w:sz w:val="28"/>
          <w:szCs w:val="28"/>
          <w:lang w:val="ru-RU" w:eastAsia="ru-RU"/>
        </w:rPr>
        <w:t> </w:t>
      </w:r>
      <w:r w:rsidRPr="0044395F">
        <w:rPr>
          <w:rFonts w:ascii="Times New Roman" w:eastAsia="Times New Roman" w:hAnsi="Times New Roman" w:cs="Times New Roman"/>
          <w:sz w:val="28"/>
          <w:szCs w:val="28"/>
          <w:lang w:eastAsia="ru-RU"/>
        </w:rPr>
        <w:t>року №1/9-790 «Щодо організації роботи у закладах освіти з питань запобігання і протидії дом</w:t>
      </w:r>
      <w:r w:rsidR="00675E34">
        <w:rPr>
          <w:rFonts w:ascii="Times New Roman" w:eastAsia="Times New Roman" w:hAnsi="Times New Roman" w:cs="Times New Roman"/>
          <w:sz w:val="28"/>
          <w:szCs w:val="28"/>
          <w:lang w:eastAsia="ru-RU"/>
        </w:rPr>
        <w:t xml:space="preserve">ашньому насильству і булінгу» </w:t>
      </w:r>
      <w:r w:rsidRPr="0044395F">
        <w:rPr>
          <w:rFonts w:ascii="Times New Roman" w:eastAsia="Times New Roman" w:hAnsi="Times New Roman" w:cs="Times New Roman"/>
          <w:sz w:val="28"/>
          <w:szCs w:val="28"/>
          <w:lang w:eastAsia="ru-RU"/>
        </w:rPr>
        <w:t xml:space="preserve"> від29.01.2019</w:t>
      </w:r>
      <w:r w:rsidRPr="0044395F">
        <w:rPr>
          <w:rFonts w:ascii="Times New Roman" w:eastAsia="Times New Roman" w:hAnsi="Times New Roman" w:cs="Times New Roman"/>
          <w:sz w:val="28"/>
          <w:szCs w:val="28"/>
          <w:lang w:val="ru-RU" w:eastAsia="ru-RU"/>
        </w:rPr>
        <w:t> </w:t>
      </w:r>
      <w:r w:rsidRPr="0044395F">
        <w:rPr>
          <w:rFonts w:ascii="Times New Roman" w:eastAsia="Times New Roman" w:hAnsi="Times New Roman" w:cs="Times New Roman"/>
          <w:sz w:val="28"/>
          <w:szCs w:val="28"/>
          <w:lang w:eastAsia="ru-RU"/>
        </w:rPr>
        <w:t>року №1/11</w:t>
      </w:r>
      <w:r w:rsidR="00B16DEC">
        <w:rPr>
          <w:rFonts w:ascii="Times New Roman" w:eastAsia="Times New Roman" w:hAnsi="Times New Roman" w:cs="Times New Roman"/>
          <w:sz w:val="28"/>
          <w:szCs w:val="28"/>
          <w:lang w:eastAsia="ru-RU"/>
        </w:rPr>
        <w:t xml:space="preserve">-881 </w:t>
      </w:r>
      <w:r w:rsidRPr="0044395F">
        <w:rPr>
          <w:rFonts w:ascii="Times New Roman" w:eastAsia="Times New Roman" w:hAnsi="Times New Roman" w:cs="Times New Roman"/>
          <w:sz w:val="28"/>
          <w:szCs w:val="28"/>
          <w:lang w:eastAsia="ru-RU"/>
        </w:rPr>
        <w:t>та</w:t>
      </w:r>
      <w:r w:rsidR="009B3C28">
        <w:rPr>
          <w:rFonts w:ascii="Times New Roman" w:eastAsia="Times New Roman" w:hAnsi="Times New Roman" w:cs="Times New Roman"/>
          <w:sz w:val="28"/>
          <w:szCs w:val="28"/>
          <w:lang w:eastAsia="ru-RU"/>
        </w:rPr>
        <w:t xml:space="preserve"> листа МОН України від 14.08 2020року №1/9-436   «Про створення безпечного освітнього  середовища в закладі освіти та попередження протидії булінгу</w:t>
      </w:r>
      <w:r w:rsidR="009B3C28" w:rsidRPr="0044395F">
        <w:rPr>
          <w:rFonts w:ascii="Times New Roman" w:eastAsia="Times New Roman" w:hAnsi="Times New Roman" w:cs="Times New Roman"/>
          <w:sz w:val="28"/>
          <w:szCs w:val="28"/>
          <w:lang w:eastAsia="ru-RU"/>
        </w:rPr>
        <w:t>(цькування)</w:t>
      </w:r>
      <w:r w:rsidR="009B3C28">
        <w:rPr>
          <w:rFonts w:ascii="Times New Roman" w:eastAsia="Times New Roman" w:hAnsi="Times New Roman" w:cs="Times New Roman"/>
          <w:sz w:val="28"/>
          <w:szCs w:val="28"/>
          <w:lang w:eastAsia="ru-RU"/>
        </w:rPr>
        <w:t>»</w:t>
      </w:r>
    </w:p>
    <w:p w:rsidR="0044395F" w:rsidRPr="00650A2D" w:rsidRDefault="0044395F" w:rsidP="009B3C28">
      <w:pPr>
        <w:suppressAutoHyphens/>
        <w:spacing w:after="0" w:line="240" w:lineRule="auto"/>
        <w:jc w:val="both"/>
        <w:rPr>
          <w:rFonts w:ascii="Times New Roman" w:eastAsia="Times New Roman" w:hAnsi="Times New Roman" w:cs="Times New Roman"/>
          <w:b/>
          <w:bCs/>
          <w:sz w:val="28"/>
          <w:szCs w:val="28"/>
          <w:lang w:eastAsia="ru-RU"/>
        </w:rPr>
      </w:pPr>
      <w:r w:rsidRPr="00650A2D">
        <w:rPr>
          <w:rFonts w:ascii="Times New Roman" w:eastAsia="Times New Roman" w:hAnsi="Times New Roman" w:cs="Times New Roman"/>
          <w:b/>
          <w:bCs/>
          <w:sz w:val="28"/>
          <w:szCs w:val="28"/>
          <w:lang w:val="ru-RU" w:eastAsia="ru-RU"/>
        </w:rPr>
        <w:t>НАКАЗУЮ</w:t>
      </w:r>
      <w:r w:rsidRPr="00650A2D">
        <w:rPr>
          <w:rFonts w:ascii="Times New Roman" w:eastAsia="Times New Roman" w:hAnsi="Times New Roman" w:cs="Times New Roman"/>
          <w:b/>
          <w:bCs/>
          <w:sz w:val="28"/>
          <w:szCs w:val="28"/>
          <w:lang w:eastAsia="ru-RU"/>
        </w:rPr>
        <w:t>:</w:t>
      </w:r>
    </w:p>
    <w:p w:rsidR="00650A2D" w:rsidRPr="0044395F" w:rsidRDefault="00650A2D" w:rsidP="009B3C28">
      <w:pPr>
        <w:suppressAutoHyphens/>
        <w:spacing w:after="0" w:line="240" w:lineRule="auto"/>
        <w:jc w:val="both"/>
        <w:rPr>
          <w:rFonts w:ascii="Times New Roman" w:eastAsia="Times New Roman" w:hAnsi="Times New Roman" w:cs="Times New Roman"/>
          <w:sz w:val="28"/>
          <w:szCs w:val="28"/>
          <w:lang w:eastAsia="ru-RU"/>
        </w:rPr>
      </w:pPr>
    </w:p>
    <w:p w:rsidR="0044395F" w:rsidRPr="0044395F" w:rsidRDefault="009B3C28" w:rsidP="009B3C28">
      <w:pPr>
        <w:spacing w:after="0" w:line="240" w:lineRule="auto"/>
        <w:contextualSpacing/>
        <w:jc w:val="both"/>
        <w:rPr>
          <w:rFonts w:ascii="Times New Roman" w:eastAsia="Calibri" w:hAnsi="Times New Roman" w:cs="Times New Roman"/>
          <w:sz w:val="28"/>
        </w:rPr>
      </w:pPr>
      <w:r>
        <w:rPr>
          <w:rFonts w:ascii="Times New Roman" w:eastAsia="Calibri" w:hAnsi="Times New Roman" w:cs="Times New Roman"/>
          <w:sz w:val="28"/>
        </w:rPr>
        <w:t>1.</w:t>
      </w:r>
      <w:r w:rsidR="0044395F" w:rsidRPr="0044395F">
        <w:rPr>
          <w:rFonts w:ascii="Times New Roman" w:eastAsia="Calibri" w:hAnsi="Times New Roman" w:cs="Times New Roman"/>
          <w:sz w:val="28"/>
        </w:rPr>
        <w:t>За</w:t>
      </w:r>
      <w:r w:rsidR="009051C6">
        <w:rPr>
          <w:rFonts w:ascii="Times New Roman" w:eastAsia="Calibri" w:hAnsi="Times New Roman" w:cs="Times New Roman"/>
          <w:sz w:val="28"/>
        </w:rPr>
        <w:t>твердити та ввести в дію на 202</w:t>
      </w:r>
      <w:r w:rsidR="005C5F5D">
        <w:rPr>
          <w:rFonts w:ascii="Times New Roman" w:eastAsia="Calibri" w:hAnsi="Times New Roman" w:cs="Times New Roman"/>
          <w:sz w:val="28"/>
          <w:lang w:val="ru-RU"/>
        </w:rPr>
        <w:t>6</w:t>
      </w:r>
      <w:r w:rsidR="009051C6">
        <w:rPr>
          <w:rFonts w:ascii="Times New Roman" w:eastAsia="Calibri" w:hAnsi="Times New Roman" w:cs="Times New Roman"/>
          <w:sz w:val="28"/>
        </w:rPr>
        <w:t>/202</w:t>
      </w:r>
      <w:r w:rsidR="005C5F5D">
        <w:rPr>
          <w:rFonts w:ascii="Times New Roman" w:eastAsia="Calibri" w:hAnsi="Times New Roman" w:cs="Times New Roman"/>
          <w:sz w:val="28"/>
          <w:lang w:val="ru-RU"/>
        </w:rPr>
        <w:t>7</w:t>
      </w:r>
      <w:r w:rsidR="0044395F" w:rsidRPr="0044395F">
        <w:rPr>
          <w:rFonts w:ascii="Times New Roman" w:eastAsia="Calibri" w:hAnsi="Times New Roman" w:cs="Times New Roman"/>
          <w:sz w:val="28"/>
        </w:rPr>
        <w:t xml:space="preserve"> навчальний рік:</w:t>
      </w:r>
    </w:p>
    <w:p w:rsidR="0044395F" w:rsidRPr="0044395F" w:rsidRDefault="0044395F" w:rsidP="0044395F">
      <w:pPr>
        <w:numPr>
          <w:ilvl w:val="1"/>
          <w:numId w:val="3"/>
        </w:numPr>
        <w:spacing w:after="0" w:line="240" w:lineRule="auto"/>
        <w:ind w:left="1276"/>
        <w:contextualSpacing/>
        <w:jc w:val="both"/>
        <w:rPr>
          <w:rFonts w:ascii="Times New Roman" w:eastAsia="Calibri" w:hAnsi="Times New Roman" w:cs="Times New Roman"/>
          <w:sz w:val="28"/>
        </w:rPr>
      </w:pPr>
      <w:r w:rsidRPr="0044395F">
        <w:rPr>
          <w:rFonts w:ascii="Times New Roman" w:eastAsia="Calibri" w:hAnsi="Times New Roman" w:cs="Times New Roman"/>
          <w:sz w:val="28"/>
        </w:rPr>
        <w:t>Порядок подання та розгляду (з дотриманням конфіденційності) заяв про випадки булінгу (цькування) в закладі (Додаток 1).</w:t>
      </w:r>
    </w:p>
    <w:p w:rsidR="0044395F" w:rsidRPr="0044395F" w:rsidRDefault="0044395F" w:rsidP="0044395F">
      <w:pPr>
        <w:numPr>
          <w:ilvl w:val="1"/>
          <w:numId w:val="3"/>
        </w:numPr>
        <w:spacing w:after="0" w:line="240" w:lineRule="auto"/>
        <w:ind w:left="1276"/>
        <w:contextualSpacing/>
        <w:jc w:val="both"/>
        <w:rPr>
          <w:rFonts w:ascii="Times New Roman" w:eastAsia="Calibri" w:hAnsi="Times New Roman" w:cs="Times New Roman"/>
          <w:sz w:val="28"/>
        </w:rPr>
      </w:pPr>
      <w:r w:rsidRPr="0044395F">
        <w:rPr>
          <w:rFonts w:ascii="Times New Roman" w:eastAsia="Calibri" w:hAnsi="Times New Roman" w:cs="Times New Roman"/>
          <w:sz w:val="28"/>
        </w:rPr>
        <w:t xml:space="preserve">Порядок </w:t>
      </w:r>
      <w:r w:rsidRPr="0044395F">
        <w:rPr>
          <w:rFonts w:ascii="Times New Roman" w:eastAsia="Calibri" w:hAnsi="Times New Roman" w:cs="Times New Roman"/>
          <w:sz w:val="28"/>
          <w:szCs w:val="28"/>
        </w:rPr>
        <w:t>реагування на доведені випадки булінгу (цькування) в закладі (Додаток 2).</w:t>
      </w:r>
    </w:p>
    <w:p w:rsidR="0044395F" w:rsidRPr="0044395F" w:rsidRDefault="0044395F" w:rsidP="0044395F">
      <w:pPr>
        <w:numPr>
          <w:ilvl w:val="1"/>
          <w:numId w:val="3"/>
        </w:numPr>
        <w:spacing w:after="0" w:line="240" w:lineRule="auto"/>
        <w:ind w:left="1276"/>
        <w:contextualSpacing/>
        <w:jc w:val="both"/>
        <w:rPr>
          <w:rFonts w:ascii="Times New Roman" w:eastAsia="Calibri" w:hAnsi="Times New Roman" w:cs="Times New Roman"/>
          <w:sz w:val="28"/>
        </w:rPr>
      </w:pPr>
      <w:r w:rsidRPr="0044395F">
        <w:rPr>
          <w:rFonts w:ascii="Times New Roman" w:eastAsia="Calibri" w:hAnsi="Times New Roman" w:cs="Times New Roman"/>
          <w:sz w:val="28"/>
        </w:rPr>
        <w:t>Зразок заяви про випадки булінгу (цькування) (Додаток 3).</w:t>
      </w:r>
    </w:p>
    <w:p w:rsidR="0044395F" w:rsidRPr="0044395F" w:rsidRDefault="0044395F" w:rsidP="0044395F">
      <w:pPr>
        <w:numPr>
          <w:ilvl w:val="1"/>
          <w:numId w:val="3"/>
        </w:numPr>
        <w:spacing w:after="0" w:line="240" w:lineRule="auto"/>
        <w:ind w:left="1276"/>
        <w:contextualSpacing/>
        <w:jc w:val="both"/>
        <w:rPr>
          <w:rFonts w:ascii="Times New Roman" w:eastAsia="Calibri" w:hAnsi="Times New Roman" w:cs="Times New Roman"/>
          <w:sz w:val="28"/>
        </w:rPr>
      </w:pPr>
      <w:r w:rsidRPr="0044395F">
        <w:rPr>
          <w:rFonts w:ascii="Times New Roman" w:eastAsia="Calibri" w:hAnsi="Times New Roman" w:cs="Times New Roman"/>
          <w:sz w:val="28"/>
        </w:rPr>
        <w:t>Форму Журналу реєстрації заяв про випадки булінгу (цькування) (Додаток 4).</w:t>
      </w:r>
    </w:p>
    <w:p w:rsidR="0044395F" w:rsidRPr="0044395F" w:rsidRDefault="0044395F" w:rsidP="0044395F">
      <w:pPr>
        <w:numPr>
          <w:ilvl w:val="1"/>
          <w:numId w:val="3"/>
        </w:numPr>
        <w:spacing w:after="0" w:line="240" w:lineRule="auto"/>
        <w:ind w:left="1276"/>
        <w:contextualSpacing/>
        <w:jc w:val="both"/>
        <w:rPr>
          <w:rFonts w:ascii="Times New Roman" w:eastAsia="Calibri" w:hAnsi="Times New Roman" w:cs="Times New Roman"/>
          <w:sz w:val="28"/>
        </w:rPr>
      </w:pPr>
      <w:r w:rsidRPr="0044395F">
        <w:rPr>
          <w:rFonts w:ascii="Times New Roman" w:eastAsia="Calibri" w:hAnsi="Times New Roman" w:cs="Times New Roman"/>
          <w:sz w:val="28"/>
        </w:rPr>
        <w:t>Форму Журналу реєстрації рішень комісії з розгляду випадків булінгу (цькування) (Додаток 5).</w:t>
      </w:r>
    </w:p>
    <w:p w:rsidR="0044395F" w:rsidRPr="0044395F" w:rsidRDefault="0044395F" w:rsidP="0044395F">
      <w:pPr>
        <w:numPr>
          <w:ilvl w:val="0"/>
          <w:numId w:val="3"/>
        </w:numPr>
        <w:spacing w:after="0" w:line="240" w:lineRule="auto"/>
        <w:ind w:left="709"/>
        <w:contextualSpacing/>
        <w:jc w:val="both"/>
        <w:rPr>
          <w:rFonts w:ascii="Times New Roman" w:eastAsia="Calibri" w:hAnsi="Times New Roman" w:cs="Times New Roman"/>
          <w:sz w:val="28"/>
        </w:rPr>
      </w:pPr>
      <w:r w:rsidRPr="0044395F">
        <w:rPr>
          <w:rFonts w:ascii="Times New Roman" w:eastAsia="Calibri" w:hAnsi="Times New Roman" w:cs="Times New Roman"/>
          <w:sz w:val="28"/>
        </w:rPr>
        <w:t>Оприлюднити даний наказ на офіційному веб-сайті П</w:t>
      </w:r>
      <w:r w:rsidR="00675E34">
        <w:rPr>
          <w:rFonts w:ascii="Times New Roman" w:eastAsia="Calibri" w:hAnsi="Times New Roman" w:cs="Times New Roman"/>
          <w:sz w:val="28"/>
        </w:rPr>
        <w:t>огірцівської  гімназії</w:t>
      </w:r>
      <w:r w:rsidR="00650A2D">
        <w:rPr>
          <w:rFonts w:ascii="Times New Roman" w:eastAsia="Calibri" w:hAnsi="Times New Roman" w:cs="Times New Roman"/>
          <w:sz w:val="28"/>
        </w:rPr>
        <w:t>.</w:t>
      </w:r>
    </w:p>
    <w:p w:rsidR="0044395F" w:rsidRPr="00145D88" w:rsidRDefault="0044395F" w:rsidP="00145D88">
      <w:pPr>
        <w:numPr>
          <w:ilvl w:val="0"/>
          <w:numId w:val="3"/>
        </w:numPr>
        <w:spacing w:after="0" w:line="240" w:lineRule="auto"/>
        <w:ind w:left="709"/>
        <w:contextualSpacing/>
        <w:jc w:val="both"/>
        <w:rPr>
          <w:rFonts w:ascii="Times New Roman" w:eastAsia="Calibri" w:hAnsi="Times New Roman" w:cs="Times New Roman"/>
          <w:sz w:val="28"/>
        </w:rPr>
      </w:pPr>
      <w:r w:rsidRPr="0044395F">
        <w:rPr>
          <w:rFonts w:ascii="Times New Roman" w:eastAsia="Calibri" w:hAnsi="Times New Roman" w:cs="Times New Roman"/>
          <w:sz w:val="28"/>
        </w:rPr>
        <w:t xml:space="preserve">Контроль за виконанням наказу залишаю на заступника директора з навчально-виховної роботи </w:t>
      </w:r>
      <w:r w:rsidR="005C5F5D">
        <w:rPr>
          <w:rFonts w:ascii="Times New Roman" w:eastAsia="Calibri" w:hAnsi="Times New Roman" w:cs="Times New Roman"/>
          <w:sz w:val="28"/>
          <w:lang w:val="ru-RU"/>
        </w:rPr>
        <w:t>Бабій О.В.</w:t>
      </w:r>
      <w:r w:rsidR="009051C6" w:rsidRPr="009051C6">
        <w:rPr>
          <w:rFonts w:ascii="Times New Roman" w:eastAsia="Calibri" w:hAnsi="Times New Roman" w:cs="Times New Roman"/>
          <w:sz w:val="28"/>
          <w:lang w:val="ru-RU"/>
        </w:rPr>
        <w:t>.</w:t>
      </w:r>
    </w:p>
    <w:p w:rsidR="00145D88" w:rsidRDefault="00145D88" w:rsidP="0044395F">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44395F" w:rsidRPr="0044395F" w:rsidRDefault="0044395F" w:rsidP="00650A2D">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r w:rsidRPr="0044395F">
        <w:rPr>
          <w:rFonts w:ascii="Times New Roman" w:eastAsia="Times New Roman" w:hAnsi="Times New Roman" w:cs="Times New Roman"/>
          <w:sz w:val="28"/>
          <w:szCs w:val="28"/>
          <w:lang w:eastAsia="ru-RU"/>
        </w:rPr>
        <w:t xml:space="preserve">Директор                                                    </w:t>
      </w:r>
      <w:r w:rsidR="005C5F5D">
        <w:rPr>
          <w:rFonts w:ascii="Times New Roman" w:eastAsia="Times New Roman" w:hAnsi="Times New Roman" w:cs="Times New Roman"/>
          <w:sz w:val="28"/>
          <w:szCs w:val="28"/>
          <w:lang w:eastAsia="ru-RU"/>
        </w:rPr>
        <w:t xml:space="preserve">                 Руслана </w:t>
      </w:r>
      <w:r w:rsidR="00650A2D">
        <w:rPr>
          <w:rFonts w:ascii="Times New Roman" w:eastAsia="Times New Roman" w:hAnsi="Times New Roman" w:cs="Times New Roman"/>
          <w:sz w:val="28"/>
          <w:szCs w:val="28"/>
          <w:lang w:eastAsia="ru-RU"/>
        </w:rPr>
        <w:t>ІВАНЧАК</w:t>
      </w:r>
    </w:p>
    <w:p w:rsidR="0044395F" w:rsidRPr="0044395F" w:rsidRDefault="0044395F" w:rsidP="0044395F">
      <w:pPr>
        <w:spacing w:after="0" w:line="240" w:lineRule="auto"/>
        <w:rPr>
          <w:rFonts w:ascii="Times New Roman" w:eastAsia="Times New Roman" w:hAnsi="Times New Roman" w:cs="Times New Roman"/>
          <w:sz w:val="28"/>
          <w:lang w:eastAsia="ru-RU"/>
        </w:rPr>
      </w:pPr>
      <w:r w:rsidRPr="0044395F">
        <w:rPr>
          <w:rFonts w:ascii="Times New Roman" w:eastAsia="Times New Roman" w:hAnsi="Times New Roman" w:cs="Times New Roman"/>
          <w:sz w:val="28"/>
          <w:lang w:eastAsia="ru-RU"/>
        </w:rPr>
        <w:t xml:space="preserve">З наказом ознайомлена ____________  _____________ </w:t>
      </w:r>
      <w:r w:rsidR="005C5F5D">
        <w:rPr>
          <w:rFonts w:ascii="Times New Roman" w:eastAsia="Times New Roman" w:hAnsi="Times New Roman" w:cs="Times New Roman"/>
          <w:sz w:val="28"/>
          <w:lang w:eastAsia="ru-RU"/>
        </w:rPr>
        <w:t xml:space="preserve">Ольгу </w:t>
      </w:r>
      <w:r w:rsidR="00650A2D">
        <w:rPr>
          <w:rFonts w:ascii="Times New Roman" w:eastAsia="Times New Roman" w:hAnsi="Times New Roman" w:cs="Times New Roman"/>
          <w:sz w:val="28"/>
          <w:lang w:eastAsia="ru-RU"/>
        </w:rPr>
        <w:t>БАБІЙ</w:t>
      </w:r>
    </w:p>
    <w:p w:rsidR="0044395F" w:rsidRPr="0044395F" w:rsidRDefault="0044395F" w:rsidP="0044395F">
      <w:pPr>
        <w:spacing w:after="0" w:line="240" w:lineRule="auto"/>
        <w:rPr>
          <w:rFonts w:ascii="Times New Roman" w:eastAsia="Times New Roman" w:hAnsi="Times New Roman" w:cs="Times New Roman"/>
          <w:sz w:val="18"/>
          <w:szCs w:val="18"/>
          <w:lang w:eastAsia="ru-RU"/>
        </w:rPr>
      </w:pPr>
      <w:r w:rsidRPr="0044395F">
        <w:rPr>
          <w:rFonts w:ascii="Times New Roman" w:eastAsia="Times New Roman" w:hAnsi="Times New Roman" w:cs="Times New Roman"/>
          <w:sz w:val="18"/>
          <w:szCs w:val="18"/>
          <w:lang w:eastAsia="ru-RU"/>
        </w:rPr>
        <w:t xml:space="preserve">(дата)                            (підпис)                   </w:t>
      </w:r>
      <w:r w:rsidRPr="0044395F">
        <w:rPr>
          <w:rFonts w:ascii="Times New Roman" w:eastAsia="Times New Roman" w:hAnsi="Times New Roman" w:cs="Times New Roman"/>
          <w:sz w:val="18"/>
          <w:szCs w:val="18"/>
          <w:lang w:eastAsia="ru-RU"/>
        </w:rPr>
        <w:br w:type="page"/>
      </w:r>
    </w:p>
    <w:p w:rsidR="0044395F" w:rsidRPr="0044395F" w:rsidRDefault="00E5744A" w:rsidP="00C634C8">
      <w:pPr>
        <w:spacing w:after="0" w:line="240" w:lineRule="auto"/>
        <w:jc w:val="center"/>
        <w:rPr>
          <w:rFonts w:ascii="Times New Roman" w:eastAsia="Times New Roman" w:hAnsi="Times New Roman" w:cs="Times New Roman"/>
          <w:sz w:val="28"/>
          <w:lang w:val="ru-RU" w:eastAsia="ru-RU"/>
        </w:rPr>
      </w:pPr>
      <w:r>
        <w:rPr>
          <w:rFonts w:ascii="Times New Roman" w:eastAsia="Times New Roman" w:hAnsi="Times New Roman" w:cs="Times New Roman"/>
          <w:sz w:val="28"/>
          <w:lang w:val="ru-RU" w:eastAsia="ru-RU"/>
        </w:rPr>
        <w:lastRenderedPageBreak/>
        <w:t xml:space="preserve">                                                                                                               </w:t>
      </w:r>
      <w:r w:rsidR="0044395F" w:rsidRPr="0044395F">
        <w:rPr>
          <w:rFonts w:ascii="Times New Roman" w:eastAsia="Times New Roman" w:hAnsi="Times New Roman" w:cs="Times New Roman"/>
          <w:sz w:val="28"/>
          <w:lang w:val="ru-RU" w:eastAsia="ru-RU"/>
        </w:rPr>
        <w:t>Додаток1</w:t>
      </w:r>
    </w:p>
    <w:p w:rsidR="0044395F" w:rsidRPr="0044395F" w:rsidRDefault="00E5744A" w:rsidP="00447186">
      <w:pPr>
        <w:spacing w:after="0" w:line="240" w:lineRule="auto"/>
        <w:rPr>
          <w:rFonts w:ascii="Times New Roman" w:eastAsia="Times New Roman" w:hAnsi="Times New Roman" w:cs="Times New Roman"/>
          <w:sz w:val="28"/>
          <w:lang w:eastAsia="ru-RU"/>
        </w:rPr>
      </w:pPr>
      <w:r>
        <w:rPr>
          <w:rFonts w:ascii="Times New Roman" w:eastAsia="Times New Roman" w:hAnsi="Times New Roman" w:cs="Times New Roman"/>
          <w:sz w:val="28"/>
          <w:lang w:val="ru-RU" w:eastAsia="ru-RU"/>
        </w:rPr>
        <w:t xml:space="preserve">                                                                                                    </w:t>
      </w:r>
      <w:r w:rsidR="009B3C28">
        <w:rPr>
          <w:rFonts w:ascii="Times New Roman" w:eastAsia="Times New Roman" w:hAnsi="Times New Roman" w:cs="Times New Roman"/>
          <w:sz w:val="28"/>
          <w:lang w:val="ru-RU" w:eastAsia="ru-RU"/>
        </w:rPr>
        <w:t>до наказу</w:t>
      </w:r>
      <w:r w:rsidR="005551CC">
        <w:rPr>
          <w:rFonts w:ascii="Times New Roman" w:eastAsia="Times New Roman" w:hAnsi="Times New Roman" w:cs="Times New Roman"/>
          <w:sz w:val="28"/>
          <w:lang w:eastAsia="ru-RU"/>
        </w:rPr>
        <w:t>№</w:t>
      </w:r>
      <w:r w:rsidR="00650A2D">
        <w:rPr>
          <w:rFonts w:ascii="Times New Roman" w:eastAsia="Times New Roman" w:hAnsi="Times New Roman" w:cs="Times New Roman"/>
          <w:sz w:val="28"/>
          <w:lang w:eastAsia="ru-RU"/>
        </w:rPr>
        <w:t>01-24/</w:t>
      </w:r>
      <w:r w:rsidR="00E0412B">
        <w:rPr>
          <w:rFonts w:ascii="Times New Roman" w:eastAsia="Times New Roman" w:hAnsi="Times New Roman" w:cs="Times New Roman"/>
          <w:sz w:val="28"/>
          <w:lang w:eastAsia="ru-RU"/>
        </w:rPr>
        <w:t>118</w:t>
      </w:r>
    </w:p>
    <w:p w:rsidR="0044395F" w:rsidRPr="00572368" w:rsidRDefault="00E5744A" w:rsidP="00650A2D">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5551CC">
        <w:rPr>
          <w:rFonts w:ascii="Times New Roman" w:eastAsia="Times New Roman" w:hAnsi="Times New Roman" w:cs="Times New Roman"/>
          <w:sz w:val="28"/>
          <w:lang w:eastAsia="ru-RU"/>
        </w:rPr>
        <w:t>від 0</w:t>
      </w:r>
      <w:r w:rsidR="00E0412B">
        <w:rPr>
          <w:rFonts w:ascii="Times New Roman" w:eastAsia="Times New Roman" w:hAnsi="Times New Roman" w:cs="Times New Roman"/>
          <w:sz w:val="28"/>
          <w:lang w:eastAsia="ru-RU"/>
        </w:rPr>
        <w:t>1</w:t>
      </w:r>
      <w:r w:rsidR="0044395F" w:rsidRPr="00572368">
        <w:rPr>
          <w:rFonts w:ascii="Times New Roman" w:eastAsia="Times New Roman" w:hAnsi="Times New Roman" w:cs="Times New Roman"/>
          <w:sz w:val="28"/>
          <w:lang w:eastAsia="ru-RU"/>
        </w:rPr>
        <w:t>.0</w:t>
      </w:r>
      <w:r w:rsidR="0044395F" w:rsidRPr="0044395F">
        <w:rPr>
          <w:rFonts w:ascii="Times New Roman" w:eastAsia="Times New Roman" w:hAnsi="Times New Roman" w:cs="Times New Roman"/>
          <w:sz w:val="28"/>
          <w:lang w:eastAsia="ru-RU"/>
        </w:rPr>
        <w:t>9</w:t>
      </w:r>
      <w:r w:rsidR="0044395F" w:rsidRPr="00572368">
        <w:rPr>
          <w:rFonts w:ascii="Times New Roman" w:eastAsia="Times New Roman" w:hAnsi="Times New Roman" w:cs="Times New Roman"/>
          <w:sz w:val="28"/>
          <w:lang w:eastAsia="ru-RU"/>
        </w:rPr>
        <w:t>.20</w:t>
      </w:r>
      <w:r w:rsidR="00B16DEC">
        <w:rPr>
          <w:rFonts w:ascii="Times New Roman" w:eastAsia="Times New Roman" w:hAnsi="Times New Roman" w:cs="Times New Roman"/>
          <w:sz w:val="28"/>
          <w:lang w:eastAsia="ru-RU"/>
        </w:rPr>
        <w:t>26</w:t>
      </w:r>
      <w:r w:rsidR="0044395F" w:rsidRPr="00572368">
        <w:rPr>
          <w:rFonts w:ascii="Times New Roman" w:eastAsia="Times New Roman" w:hAnsi="Times New Roman" w:cs="Times New Roman"/>
          <w:sz w:val="28"/>
          <w:lang w:eastAsia="ru-RU"/>
        </w:rPr>
        <w:t xml:space="preserve">р. </w:t>
      </w:r>
    </w:p>
    <w:p w:rsidR="0044395F" w:rsidRPr="00572368" w:rsidRDefault="0044395F" w:rsidP="0044395F">
      <w:pPr>
        <w:spacing w:after="0" w:line="240" w:lineRule="auto"/>
        <w:ind w:left="6663"/>
        <w:jc w:val="right"/>
        <w:rPr>
          <w:rFonts w:ascii="Times New Roman" w:eastAsia="Times New Roman" w:hAnsi="Times New Roman" w:cs="Times New Roman"/>
          <w:sz w:val="28"/>
          <w:lang w:eastAsia="ru-RU"/>
        </w:rPr>
      </w:pPr>
    </w:p>
    <w:p w:rsidR="0044395F" w:rsidRPr="00572368" w:rsidRDefault="0044395F" w:rsidP="0044395F">
      <w:pPr>
        <w:spacing w:after="0" w:line="240" w:lineRule="auto"/>
        <w:jc w:val="center"/>
        <w:rPr>
          <w:rFonts w:ascii="Times New Roman" w:eastAsia="Times New Roman" w:hAnsi="Times New Roman" w:cs="Times New Roman"/>
          <w:sz w:val="28"/>
          <w:lang w:eastAsia="ru-RU"/>
        </w:rPr>
      </w:pPr>
      <w:r w:rsidRPr="00572368">
        <w:rPr>
          <w:rFonts w:ascii="Times New Roman" w:eastAsia="Times New Roman" w:hAnsi="Times New Roman" w:cs="Times New Roman"/>
          <w:sz w:val="28"/>
          <w:lang w:eastAsia="ru-RU"/>
        </w:rPr>
        <w:t>ПОРЯДОК</w:t>
      </w:r>
    </w:p>
    <w:p w:rsidR="0044395F" w:rsidRPr="00572368" w:rsidRDefault="0044395F" w:rsidP="0044395F">
      <w:pPr>
        <w:spacing w:after="0" w:line="240" w:lineRule="auto"/>
        <w:jc w:val="center"/>
        <w:rPr>
          <w:rFonts w:ascii="Times New Roman" w:eastAsia="Times New Roman" w:hAnsi="Times New Roman" w:cs="Times New Roman"/>
          <w:sz w:val="28"/>
          <w:lang w:eastAsia="ru-RU"/>
        </w:rPr>
      </w:pPr>
      <w:r w:rsidRPr="00572368">
        <w:rPr>
          <w:rFonts w:ascii="Times New Roman" w:eastAsia="Times New Roman" w:hAnsi="Times New Roman" w:cs="Times New Roman"/>
          <w:sz w:val="28"/>
          <w:lang w:eastAsia="ru-RU"/>
        </w:rPr>
        <w:t>подання та розгляду (з дотриманням</w:t>
      </w:r>
      <w:r w:rsidR="00E5744A" w:rsidRPr="00572368">
        <w:rPr>
          <w:rFonts w:ascii="Times New Roman" w:eastAsia="Times New Roman" w:hAnsi="Times New Roman" w:cs="Times New Roman"/>
          <w:sz w:val="28"/>
          <w:lang w:eastAsia="ru-RU"/>
        </w:rPr>
        <w:t xml:space="preserve"> </w:t>
      </w:r>
      <w:r w:rsidRPr="00572368">
        <w:rPr>
          <w:rFonts w:ascii="Times New Roman" w:eastAsia="Times New Roman" w:hAnsi="Times New Roman" w:cs="Times New Roman"/>
          <w:sz w:val="28"/>
          <w:lang w:eastAsia="ru-RU"/>
        </w:rPr>
        <w:t>конфіденційності) заяв</w:t>
      </w:r>
    </w:p>
    <w:p w:rsidR="0044395F" w:rsidRPr="0044395F" w:rsidRDefault="0044395F" w:rsidP="0044395F">
      <w:pPr>
        <w:spacing w:after="0" w:line="240" w:lineRule="auto"/>
        <w:jc w:val="center"/>
        <w:rPr>
          <w:rFonts w:ascii="Times New Roman" w:eastAsia="Times New Roman" w:hAnsi="Times New Roman" w:cs="Times New Roman"/>
          <w:sz w:val="28"/>
          <w:lang w:eastAsia="ru-RU"/>
        </w:rPr>
      </w:pPr>
      <w:r w:rsidRPr="00572368">
        <w:rPr>
          <w:rFonts w:ascii="Times New Roman" w:eastAsia="Times New Roman" w:hAnsi="Times New Roman" w:cs="Times New Roman"/>
          <w:sz w:val="28"/>
          <w:lang w:eastAsia="ru-RU"/>
        </w:rPr>
        <w:t>про випадки</w:t>
      </w:r>
      <w:r w:rsidR="00E5744A" w:rsidRPr="00572368">
        <w:rPr>
          <w:rFonts w:ascii="Times New Roman" w:eastAsia="Times New Roman" w:hAnsi="Times New Roman" w:cs="Times New Roman"/>
          <w:sz w:val="28"/>
          <w:lang w:eastAsia="ru-RU"/>
        </w:rPr>
        <w:t xml:space="preserve"> </w:t>
      </w:r>
      <w:r w:rsidRPr="00572368">
        <w:rPr>
          <w:rFonts w:ascii="Times New Roman" w:eastAsia="Times New Roman" w:hAnsi="Times New Roman" w:cs="Times New Roman"/>
          <w:sz w:val="28"/>
          <w:lang w:eastAsia="ru-RU"/>
        </w:rPr>
        <w:t>булінгу (цькуванн</w:t>
      </w:r>
      <w:r w:rsidRPr="0044395F">
        <w:rPr>
          <w:rFonts w:ascii="Times New Roman" w:eastAsia="Times New Roman" w:hAnsi="Times New Roman" w:cs="Times New Roman"/>
          <w:sz w:val="28"/>
          <w:lang w:eastAsia="ru-RU"/>
        </w:rPr>
        <w:t>я</w:t>
      </w:r>
      <w:r w:rsidRPr="00572368">
        <w:rPr>
          <w:rFonts w:ascii="Times New Roman" w:eastAsia="Times New Roman" w:hAnsi="Times New Roman" w:cs="Times New Roman"/>
          <w:sz w:val="28"/>
          <w:lang w:eastAsia="ru-RU"/>
        </w:rPr>
        <w:t xml:space="preserve">) в </w:t>
      </w:r>
      <w:r w:rsidR="009051C6">
        <w:rPr>
          <w:rFonts w:ascii="Times New Roman" w:eastAsia="Times New Roman" w:hAnsi="Times New Roman" w:cs="Times New Roman"/>
          <w:sz w:val="28"/>
          <w:lang w:eastAsia="ru-RU"/>
        </w:rPr>
        <w:t>Погірцівській  гімназії</w:t>
      </w:r>
    </w:p>
    <w:p w:rsidR="0044395F" w:rsidRPr="00572368" w:rsidRDefault="0044395F" w:rsidP="0044395F">
      <w:pPr>
        <w:spacing w:after="0" w:line="240" w:lineRule="auto"/>
        <w:rPr>
          <w:rFonts w:ascii="Times New Roman" w:eastAsia="Times New Roman" w:hAnsi="Times New Roman" w:cs="Times New Roman"/>
          <w:sz w:val="28"/>
          <w:lang w:eastAsia="ru-RU"/>
        </w:rPr>
      </w:pPr>
    </w:p>
    <w:p w:rsidR="0044395F" w:rsidRPr="0044395F" w:rsidRDefault="0044395F" w:rsidP="0044395F">
      <w:pPr>
        <w:shd w:val="clear" w:color="auto" w:fill="FFFFFF"/>
        <w:spacing w:after="0" w:line="240" w:lineRule="auto"/>
        <w:ind w:left="450" w:right="450"/>
        <w:jc w:val="center"/>
        <w:rPr>
          <w:rFonts w:ascii="Times New Roman" w:eastAsia="Times New Roman" w:hAnsi="Times New Roman" w:cs="Times New Roman"/>
          <w:color w:val="000000"/>
          <w:sz w:val="24"/>
          <w:szCs w:val="24"/>
          <w:lang w:eastAsia="uk-UA"/>
        </w:rPr>
      </w:pPr>
      <w:r w:rsidRPr="0044395F">
        <w:rPr>
          <w:rFonts w:ascii="Times New Roman" w:eastAsia="Times New Roman" w:hAnsi="Times New Roman" w:cs="Times New Roman"/>
          <w:b/>
          <w:bCs/>
          <w:color w:val="000000"/>
          <w:sz w:val="28"/>
          <w:szCs w:val="28"/>
          <w:lang w:eastAsia="uk-UA"/>
        </w:rPr>
        <w:t>Загальні питання</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bookmarkStart w:id="0" w:name="n276"/>
      <w:bookmarkEnd w:id="0"/>
      <w:r w:rsidRPr="0044395F">
        <w:rPr>
          <w:rFonts w:ascii="Times New Roman" w:eastAsia="Times New Roman" w:hAnsi="Times New Roman" w:cs="Times New Roman"/>
          <w:color w:val="000000"/>
          <w:sz w:val="28"/>
          <w:szCs w:val="28"/>
          <w:lang w:eastAsia="uk-UA"/>
        </w:rPr>
        <w:t>1. Цей Порядок розроблено відповідно до Закону України «Про внесення змін до деяких законодавчих актів України щодо протидії булінгу (цькуванню)».</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2. Цей Порядок визначає процедуру подання та розгляду заяв про випадки булінгу (цькуванню).</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3. Заявниками можуть бути здобувачі освіти, їх батьки/законні представники, працівники та педагогічні працівники закладу та інші особи.</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4. Заявник забезпечує достовірність та повноту наданої інформації.</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5. У цьому Порядку терміни вживаються у таких значеннях:</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shd w:val="clear" w:color="auto" w:fill="FFFFFF"/>
          <w:lang w:eastAsia="uk-UA"/>
        </w:rPr>
      </w:pPr>
      <w:r w:rsidRPr="0044395F">
        <w:rPr>
          <w:rFonts w:ascii="Times New Roman" w:eastAsia="Times New Roman" w:hAnsi="Times New Roman" w:cs="Times New Roman"/>
          <w:color w:val="000000"/>
          <w:sz w:val="28"/>
          <w:szCs w:val="28"/>
          <w:shd w:val="clear" w:color="auto" w:fill="FFFFFF"/>
          <w:lang w:eastAsia="uk-UA"/>
        </w:rPr>
        <w:t>Булінг (цькування) –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w:t>
      </w:r>
    </w:p>
    <w:p w:rsidR="0044395F" w:rsidRPr="0044395F" w:rsidRDefault="0044395F" w:rsidP="00287F1D">
      <w:pPr>
        <w:spacing w:after="0" w:line="240" w:lineRule="auto"/>
        <w:ind w:firstLine="426"/>
        <w:jc w:val="both"/>
        <w:rPr>
          <w:rFonts w:ascii="Times New Roman" w:eastAsia="Times New Roman" w:hAnsi="Times New Roman" w:cs="Times New Roman"/>
          <w:color w:val="000000"/>
          <w:sz w:val="28"/>
          <w:szCs w:val="28"/>
          <w:shd w:val="clear" w:color="auto" w:fill="FFFFFF"/>
          <w:lang w:eastAsia="uk-UA"/>
        </w:rPr>
      </w:pPr>
      <w:r w:rsidRPr="0044395F">
        <w:rPr>
          <w:rFonts w:ascii="Times New Roman" w:eastAsia="Times New Roman" w:hAnsi="Times New Roman" w:cs="Times New Roman"/>
          <w:color w:val="000000"/>
          <w:sz w:val="28"/>
          <w:szCs w:val="28"/>
          <w:shd w:val="clear" w:color="auto" w:fill="FFFFFF"/>
          <w:lang w:eastAsia="uk-UA"/>
        </w:rPr>
        <w:t>Типовими ознаками булінгу (цькування) є:</w:t>
      </w:r>
    </w:p>
    <w:p w:rsidR="0044395F" w:rsidRPr="0044395F" w:rsidRDefault="0044395F" w:rsidP="00287F1D">
      <w:pPr>
        <w:numPr>
          <w:ilvl w:val="0"/>
          <w:numId w:val="1"/>
        </w:numPr>
        <w:spacing w:after="0" w:line="240" w:lineRule="auto"/>
        <w:ind w:firstLine="426"/>
        <w:jc w:val="both"/>
        <w:rPr>
          <w:rFonts w:ascii="Times New Roman" w:eastAsia="Times New Roman" w:hAnsi="Times New Roman" w:cs="Times New Roman"/>
          <w:color w:val="000000"/>
          <w:sz w:val="28"/>
          <w:szCs w:val="28"/>
          <w:shd w:val="clear" w:color="auto" w:fill="FFFFFF"/>
          <w:lang w:eastAsia="uk-UA"/>
        </w:rPr>
      </w:pPr>
      <w:bookmarkStart w:id="1" w:name="n27"/>
      <w:bookmarkEnd w:id="1"/>
      <w:r w:rsidRPr="0044395F">
        <w:rPr>
          <w:rFonts w:ascii="Times New Roman" w:eastAsia="Times New Roman" w:hAnsi="Times New Roman" w:cs="Times New Roman"/>
          <w:color w:val="000000"/>
          <w:sz w:val="28"/>
          <w:szCs w:val="28"/>
          <w:shd w:val="clear" w:color="auto" w:fill="FFFFFF"/>
          <w:lang w:eastAsia="uk-UA"/>
        </w:rPr>
        <w:t>систематичність (повторюваність) діяння;</w:t>
      </w:r>
    </w:p>
    <w:p w:rsidR="0044395F" w:rsidRPr="0044395F" w:rsidRDefault="0044395F" w:rsidP="00287F1D">
      <w:pPr>
        <w:numPr>
          <w:ilvl w:val="0"/>
          <w:numId w:val="1"/>
        </w:numPr>
        <w:spacing w:after="0" w:line="240" w:lineRule="auto"/>
        <w:ind w:firstLine="426"/>
        <w:jc w:val="both"/>
        <w:rPr>
          <w:rFonts w:ascii="Times New Roman" w:eastAsia="Times New Roman" w:hAnsi="Times New Roman" w:cs="Times New Roman"/>
          <w:color w:val="000000"/>
          <w:sz w:val="28"/>
          <w:szCs w:val="28"/>
          <w:shd w:val="clear" w:color="auto" w:fill="FFFFFF"/>
          <w:lang w:eastAsia="uk-UA"/>
        </w:rPr>
      </w:pPr>
      <w:bookmarkStart w:id="2" w:name="n28"/>
      <w:bookmarkEnd w:id="2"/>
      <w:r w:rsidRPr="0044395F">
        <w:rPr>
          <w:rFonts w:ascii="Times New Roman" w:eastAsia="Times New Roman" w:hAnsi="Times New Roman" w:cs="Times New Roman"/>
          <w:color w:val="000000"/>
          <w:sz w:val="28"/>
          <w:szCs w:val="28"/>
          <w:shd w:val="clear" w:color="auto" w:fill="FFFFFF"/>
          <w:lang w:eastAsia="uk-UA"/>
        </w:rPr>
        <w:t>наявність сторін – кривдник (булер), потерпілий (жертва булінгу), спостерігачі (за наявності);</w:t>
      </w:r>
    </w:p>
    <w:p w:rsidR="0044395F" w:rsidRPr="0044395F" w:rsidRDefault="0044395F" w:rsidP="00287F1D">
      <w:pPr>
        <w:numPr>
          <w:ilvl w:val="0"/>
          <w:numId w:val="1"/>
        </w:numPr>
        <w:spacing w:after="0" w:line="240" w:lineRule="auto"/>
        <w:ind w:left="567" w:firstLine="426"/>
        <w:jc w:val="both"/>
        <w:rPr>
          <w:rFonts w:ascii="Times New Roman" w:eastAsia="Times New Roman" w:hAnsi="Times New Roman" w:cs="Times New Roman"/>
          <w:color w:val="000000"/>
          <w:sz w:val="28"/>
          <w:szCs w:val="28"/>
          <w:shd w:val="clear" w:color="auto" w:fill="FFFFFF"/>
          <w:lang w:eastAsia="uk-UA"/>
        </w:rPr>
      </w:pPr>
      <w:bookmarkStart w:id="3" w:name="n29"/>
      <w:bookmarkEnd w:id="3"/>
      <w:r w:rsidRPr="0044395F">
        <w:rPr>
          <w:rFonts w:ascii="Times New Roman" w:eastAsia="Times New Roman" w:hAnsi="Times New Roman" w:cs="Times New Roman"/>
          <w:color w:val="000000"/>
          <w:sz w:val="28"/>
          <w:szCs w:val="28"/>
          <w:shd w:val="clear" w:color="auto" w:fill="FFFFFF"/>
          <w:lang w:eastAsia="uk-UA"/>
        </w:rPr>
        <w:t>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потерпілого.</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shd w:val="clear" w:color="auto" w:fill="FFFFFF"/>
          <w:lang w:eastAsia="uk-UA"/>
        </w:rPr>
      </w:pPr>
    </w:p>
    <w:p w:rsidR="0044395F" w:rsidRPr="0044395F" w:rsidRDefault="0044395F" w:rsidP="00287F1D">
      <w:pPr>
        <w:shd w:val="clear" w:color="auto" w:fill="FFFFFF"/>
        <w:spacing w:after="0" w:line="240" w:lineRule="auto"/>
        <w:ind w:firstLine="426"/>
        <w:jc w:val="center"/>
        <w:rPr>
          <w:rFonts w:ascii="Times New Roman" w:eastAsia="Times New Roman" w:hAnsi="Times New Roman" w:cs="Times New Roman"/>
          <w:b/>
          <w:color w:val="000000"/>
          <w:sz w:val="28"/>
          <w:szCs w:val="28"/>
          <w:shd w:val="clear" w:color="auto" w:fill="FFFFFF"/>
          <w:lang w:eastAsia="uk-UA"/>
        </w:rPr>
      </w:pPr>
      <w:r w:rsidRPr="0044395F">
        <w:rPr>
          <w:rFonts w:ascii="Times New Roman" w:eastAsia="Times New Roman" w:hAnsi="Times New Roman" w:cs="Times New Roman"/>
          <w:b/>
          <w:color w:val="000000"/>
          <w:sz w:val="28"/>
          <w:szCs w:val="28"/>
          <w:shd w:val="clear" w:color="auto" w:fill="FFFFFF"/>
          <w:lang w:eastAsia="uk-UA"/>
        </w:rPr>
        <w:t>Подання заяви про випадки булінгу (цькування)</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1. Здобувачі освіти, працівники та педагогічні працівники, батьки та інші учасники освітнього процесу, яким стало відомо про випадки булінгу (цькування), учасниками або свідками якого стали, або підозрюють його вчинення по відношенню до інших осіб за зовнішніми ознаками, або про які отримали достовірну інформацію від інших осіб зобов’язані повідомляти керівнику закладу.</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2. Розгляд та неупереджене з’ясування обставин випадків булінгу (цькування) здійснюється  відповідно до поданих заявниками заяв про випадки булінгу (цькування) (далі – Заява).</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3. Заяви, що надійшли на електронну пошту закладу отримує секретар, яка зобов’язана терміново повідомити керівника закладу та відповідальну особу.</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lastRenderedPageBreak/>
        <w:t>4. Прийом та реєстрацію поданих Заяв здійснює відповідальна особа, а в разі її відсутності – особисто керівник закладу або його заступник.</w:t>
      </w:r>
    </w:p>
    <w:p w:rsidR="0044395F" w:rsidRPr="0044395F" w:rsidRDefault="0044395F" w:rsidP="00287F1D">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5. Заяви реєструються в окремому журналі реєстрації заяв про випадки булінгу (цькування).</w:t>
      </w:r>
    </w:p>
    <w:p w:rsidR="0044395F" w:rsidRPr="0044395F" w:rsidRDefault="0044395F" w:rsidP="00C634C8">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6. Форма та примірний зміст Заяви оприлюднюється на офіційному веб-сайті закладу.</w:t>
      </w:r>
    </w:p>
    <w:p w:rsidR="0044395F" w:rsidRPr="0044395F" w:rsidRDefault="0044395F" w:rsidP="00C634C8">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uk-UA"/>
        </w:rPr>
      </w:pPr>
      <w:r w:rsidRPr="0044395F">
        <w:rPr>
          <w:rFonts w:ascii="Times New Roman" w:eastAsia="Times New Roman" w:hAnsi="Times New Roman" w:cs="Times New Roman"/>
          <w:color w:val="000000"/>
          <w:sz w:val="28"/>
          <w:szCs w:val="28"/>
          <w:shd w:val="clear" w:color="auto" w:fill="FFFFFF"/>
          <w:lang w:eastAsia="uk-UA"/>
        </w:rPr>
        <w:t xml:space="preserve">7. Датою подання </w:t>
      </w:r>
      <w:r w:rsidR="00C634C8">
        <w:rPr>
          <w:rFonts w:ascii="Times New Roman" w:eastAsia="Times New Roman" w:hAnsi="Times New Roman" w:cs="Times New Roman"/>
          <w:color w:val="000000"/>
          <w:sz w:val="28"/>
          <w:szCs w:val="28"/>
          <w:shd w:val="clear" w:color="auto" w:fill="FFFFFF"/>
          <w:lang w:eastAsia="uk-UA"/>
        </w:rPr>
        <w:t>З</w:t>
      </w:r>
      <w:r w:rsidRPr="0044395F">
        <w:rPr>
          <w:rFonts w:ascii="Times New Roman" w:eastAsia="Times New Roman" w:hAnsi="Times New Roman" w:cs="Times New Roman"/>
          <w:color w:val="000000"/>
          <w:sz w:val="28"/>
          <w:szCs w:val="28"/>
          <w:shd w:val="clear" w:color="auto" w:fill="FFFFFF"/>
          <w:lang w:eastAsia="uk-UA"/>
        </w:rPr>
        <w:t>аяв є дата їх прийняття.</w:t>
      </w:r>
    </w:p>
    <w:p w:rsidR="0044395F" w:rsidRPr="0044395F" w:rsidRDefault="0044395F" w:rsidP="00C634C8">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shd w:val="clear" w:color="auto" w:fill="FFFFFF"/>
          <w:lang w:eastAsia="uk-UA"/>
        </w:rPr>
        <w:t xml:space="preserve">8. Розгляд </w:t>
      </w:r>
      <w:r w:rsidR="00C634C8">
        <w:rPr>
          <w:rFonts w:ascii="Times New Roman" w:eastAsia="Times New Roman" w:hAnsi="Times New Roman" w:cs="Times New Roman"/>
          <w:color w:val="000000"/>
          <w:sz w:val="28"/>
          <w:szCs w:val="28"/>
          <w:shd w:val="clear" w:color="auto" w:fill="FFFFFF"/>
          <w:lang w:eastAsia="uk-UA"/>
        </w:rPr>
        <w:t>з</w:t>
      </w:r>
      <w:r w:rsidRPr="0044395F">
        <w:rPr>
          <w:rFonts w:ascii="Times New Roman" w:eastAsia="Times New Roman" w:hAnsi="Times New Roman" w:cs="Times New Roman"/>
          <w:color w:val="000000"/>
          <w:sz w:val="28"/>
          <w:szCs w:val="28"/>
          <w:shd w:val="clear" w:color="auto" w:fill="FFFFFF"/>
          <w:lang w:eastAsia="uk-UA"/>
        </w:rPr>
        <w:t xml:space="preserve">аяв здійснює керівник закладу </w:t>
      </w:r>
      <w:r w:rsidRPr="0044395F">
        <w:rPr>
          <w:rFonts w:ascii="Times New Roman" w:eastAsia="Times New Roman" w:hAnsi="Times New Roman" w:cs="Times New Roman"/>
          <w:sz w:val="28"/>
          <w:szCs w:val="24"/>
          <w:lang w:eastAsia="uk-UA"/>
        </w:rPr>
        <w:t>з дотриманням конфіденційності.</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p>
    <w:p w:rsidR="00C634C8" w:rsidRDefault="0044395F" w:rsidP="00C634C8">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r w:rsidRPr="0044395F">
        <w:rPr>
          <w:rFonts w:ascii="Times New Roman" w:eastAsia="Times New Roman" w:hAnsi="Times New Roman" w:cs="Times New Roman"/>
          <w:b/>
          <w:color w:val="000000"/>
          <w:sz w:val="28"/>
          <w:szCs w:val="28"/>
          <w:lang w:eastAsia="uk-UA"/>
        </w:rPr>
        <w:t>Відповідальна особа</w:t>
      </w:r>
    </w:p>
    <w:p w:rsidR="0044395F" w:rsidRPr="00C634C8" w:rsidRDefault="0044395F" w:rsidP="00C634C8">
      <w:pPr>
        <w:shd w:val="clear" w:color="auto" w:fill="FFFFFF"/>
        <w:spacing w:after="0" w:line="240" w:lineRule="auto"/>
        <w:rPr>
          <w:rFonts w:ascii="Times New Roman" w:eastAsia="Times New Roman" w:hAnsi="Times New Roman" w:cs="Times New Roman"/>
          <w:b/>
          <w:color w:val="000000"/>
          <w:sz w:val="28"/>
          <w:szCs w:val="28"/>
          <w:lang w:eastAsia="uk-UA"/>
        </w:rPr>
      </w:pPr>
      <w:r w:rsidRPr="0044395F">
        <w:rPr>
          <w:rFonts w:ascii="Times New Roman" w:eastAsia="Times New Roman" w:hAnsi="Times New Roman" w:cs="Times New Roman"/>
          <w:color w:val="000000"/>
          <w:sz w:val="28"/>
          <w:szCs w:val="28"/>
          <w:lang w:eastAsia="uk-UA"/>
        </w:rPr>
        <w:t>1. Відповідальною особою призначається працівник закладу освіти з числа педагогічних працівників.</w:t>
      </w:r>
    </w:p>
    <w:p w:rsidR="0044395F" w:rsidRPr="0044395F" w:rsidRDefault="0044395F" w:rsidP="00C634C8">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2. До функцій відповідальної особи відноситься прийом та реєстрація Заяв, повідомлення керівника закладу.</w:t>
      </w:r>
    </w:p>
    <w:p w:rsidR="0044395F" w:rsidRPr="0044395F" w:rsidRDefault="0044395F" w:rsidP="00C634C8">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3. Відповідальна особа призначається наказом керівника закладу.</w:t>
      </w:r>
    </w:p>
    <w:p w:rsidR="0044395F" w:rsidRPr="0044395F" w:rsidRDefault="0044395F" w:rsidP="00C634C8">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4. Інформація про відповідальну особу та її контактний телефон оприлюднюється на офіційному веб-</w:t>
      </w:r>
      <w:r w:rsidR="009051C6">
        <w:rPr>
          <w:rFonts w:ascii="Times New Roman" w:eastAsia="Times New Roman" w:hAnsi="Times New Roman" w:cs="Times New Roman"/>
          <w:color w:val="000000"/>
          <w:sz w:val="28"/>
          <w:szCs w:val="28"/>
          <w:lang w:eastAsia="uk-UA"/>
        </w:rPr>
        <w:t>сайті Погірцівської гімназії</w:t>
      </w:r>
      <w:r w:rsidRPr="0044395F">
        <w:rPr>
          <w:rFonts w:ascii="Times New Roman" w:eastAsia="Times New Roman" w:hAnsi="Times New Roman" w:cs="Times New Roman"/>
          <w:color w:val="000000"/>
          <w:sz w:val="28"/>
          <w:szCs w:val="28"/>
          <w:lang w:eastAsia="uk-UA"/>
        </w:rPr>
        <w:t>.</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p>
    <w:p w:rsidR="0044395F" w:rsidRPr="0044395F" w:rsidRDefault="0044395F" w:rsidP="0044395F">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r w:rsidRPr="0044395F">
        <w:rPr>
          <w:rFonts w:ascii="Times New Roman" w:eastAsia="Times New Roman" w:hAnsi="Times New Roman" w:cs="Times New Roman"/>
          <w:b/>
          <w:color w:val="000000"/>
          <w:sz w:val="28"/>
          <w:szCs w:val="28"/>
          <w:lang w:eastAsia="uk-UA"/>
        </w:rPr>
        <w:t>Комісія з розгляду випадків булінгу (цькування)</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1. За результатами розгляду Заяви керівник закладу видає рішення про проведення розслідування випадків булінгу (цькування) із визначенням уповноважених осіб.</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2. З метою розслідування випадків булінгу (цькування) уповноважені особи мають право вимагати письмові поясненнята матеріали сторін.</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3. Для прийняття рішення за результатами розслідування керівник закладу створює комісію з розгляду випадків булінгу (цькування) (далі – Комісія) та скликає засідання.</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4. Комісія створюється наказом керівника закладу.</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5. До складу комісії можуть входити педагогічні працівники (у томі числі психолог, соціальний педагог), батьки постраждалого та булера, керівник закладу та інші заінтересовані особи.</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6. Комісія у своїй діяльності керується законодавством України та іншими нормативними актами.</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7. Якщо Комісія визначила що це був булінг (цькування), а не одноразовий конфлікт чи сварка, тобто відповідні дії носять систематичний характер, то керівник закладу освіти зобов’язаний повідомити уповноважені органи Національної поліції (ювенальна поліція) та службу у справах дітей.</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8. У разі, якщо Комісія не кваліфікує випадок як булінг (цькування), а постраждалий не згодний з цим, то він може одразу звернутись до органів Національної поліції України із заявою, про що керівник закладу освіти має повідомити постраждалого.</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9. Рішення Комісії приймаються більшістю її членів та реєструються в окремому журналі, зберігаються в паперовому вигляді з оригіналами підписів всіх членів Комісії.</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10. Потерпілий чи його/її представник можуть звертатися відразу до уповноважених органів Національної поліції України (ювенальна поліція) та службу у справах дітей з повідомленням про випадки булінгу (цькування).</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lastRenderedPageBreak/>
        <w:t>11. Батьки зобов’язані</w:t>
      </w:r>
      <w:r w:rsidR="00E5744A">
        <w:rPr>
          <w:rFonts w:ascii="Times New Roman" w:eastAsia="Times New Roman" w:hAnsi="Times New Roman" w:cs="Times New Roman"/>
          <w:color w:val="000000"/>
          <w:sz w:val="28"/>
          <w:szCs w:val="28"/>
          <w:lang w:eastAsia="uk-UA"/>
        </w:rPr>
        <w:t xml:space="preserve"> </w:t>
      </w:r>
      <w:r w:rsidRPr="0044395F">
        <w:rPr>
          <w:rFonts w:ascii="Times New Roman" w:eastAsia="Times New Roman" w:hAnsi="Times New Roman" w:cs="Times New Roman"/>
          <w:color w:val="000000"/>
          <w:sz w:val="28"/>
          <w:szCs w:val="28"/>
          <w:lang w:eastAsia="uk-UA"/>
        </w:rPr>
        <w:t>виконувати рішення та рекомендації Комісії.</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p>
    <w:p w:rsidR="00287F1D" w:rsidRDefault="00287F1D" w:rsidP="0044395F">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p>
    <w:p w:rsidR="00287F1D" w:rsidRDefault="00287F1D" w:rsidP="0044395F">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p>
    <w:p w:rsidR="0044395F" w:rsidRPr="0044395F" w:rsidRDefault="0044395F" w:rsidP="0044395F">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r w:rsidRPr="0044395F">
        <w:rPr>
          <w:rFonts w:ascii="Times New Roman" w:eastAsia="Times New Roman" w:hAnsi="Times New Roman" w:cs="Times New Roman"/>
          <w:b/>
          <w:color w:val="000000"/>
          <w:sz w:val="28"/>
          <w:szCs w:val="28"/>
          <w:lang w:eastAsia="uk-UA"/>
        </w:rPr>
        <w:t>Терміни подання та розгляду Заяв</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1. Заявники зобов’язані терміново повідомляти керівнику закладу про випадки булінгу (цькування),а також подати Заяву.</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2. Рішення про проведення розслідування із визначенням уповноважених осіб видається протягом 1 робочого дня з дати подання Заяви.</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3. Розслідування випадків булінгу (цькування) уповноваженими особами здійснюється протягом 3 робочих днів з дати</w:t>
      </w:r>
      <w:r w:rsidR="00E5744A">
        <w:rPr>
          <w:rFonts w:ascii="Times New Roman" w:eastAsia="Times New Roman" w:hAnsi="Times New Roman" w:cs="Times New Roman"/>
          <w:color w:val="000000"/>
          <w:sz w:val="28"/>
          <w:szCs w:val="28"/>
          <w:lang w:eastAsia="uk-UA"/>
        </w:rPr>
        <w:t xml:space="preserve"> </w:t>
      </w:r>
      <w:r w:rsidRPr="0044395F">
        <w:rPr>
          <w:rFonts w:ascii="Times New Roman" w:eastAsia="Times New Roman" w:hAnsi="Times New Roman" w:cs="Times New Roman"/>
          <w:color w:val="000000"/>
          <w:sz w:val="28"/>
          <w:szCs w:val="28"/>
          <w:lang w:eastAsia="uk-UA"/>
        </w:rPr>
        <w:t>видання рішення про проведення розслідування.</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4. За результатами розслідування протягом 1 робочих дня створюється Комісія та призначається її засідання на визначену дату але не пізніше чим через 3 робочих дні після створення Комісії.</w:t>
      </w:r>
    </w:p>
    <w:p w:rsidR="0044395F" w:rsidRPr="0044395F" w:rsidRDefault="0044395F" w:rsidP="0044395F">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44395F">
        <w:rPr>
          <w:rFonts w:ascii="Times New Roman" w:eastAsia="Times New Roman" w:hAnsi="Times New Roman" w:cs="Times New Roman"/>
          <w:color w:val="000000"/>
          <w:sz w:val="28"/>
          <w:szCs w:val="28"/>
          <w:lang w:eastAsia="uk-UA"/>
        </w:rPr>
        <w:t>5. Керівник закладу зобов’язаний повідомити уповноважені органи Національної поліції (ювенальна поліція) та службу у справах дітей про кваліфікований Комісією випадок булінгу (цькування) протягом одного дня.</w:t>
      </w:r>
    </w:p>
    <w:p w:rsidR="0044395F" w:rsidRPr="0044395F" w:rsidRDefault="0044395F" w:rsidP="0044395F">
      <w:pPr>
        <w:spacing w:after="0" w:line="240" w:lineRule="auto"/>
        <w:rPr>
          <w:rFonts w:ascii="Times New Roman" w:eastAsia="Times New Roman" w:hAnsi="Times New Roman" w:cs="Times New Roman"/>
          <w:sz w:val="28"/>
          <w:szCs w:val="28"/>
          <w:lang w:eastAsia="ru-RU"/>
        </w:rPr>
      </w:pPr>
    </w:p>
    <w:p w:rsidR="0044395F" w:rsidRPr="0044395F" w:rsidRDefault="0044395F" w:rsidP="0044395F">
      <w:pPr>
        <w:spacing w:after="0" w:line="240" w:lineRule="auto"/>
        <w:jc w:val="center"/>
        <w:rPr>
          <w:rFonts w:ascii="Times New Roman" w:eastAsia="Times New Roman" w:hAnsi="Times New Roman" w:cs="Times New Roman"/>
          <w:sz w:val="28"/>
          <w:szCs w:val="28"/>
          <w:lang w:eastAsia="ru-RU"/>
        </w:rPr>
      </w:pPr>
    </w:p>
    <w:p w:rsidR="0044395F" w:rsidRPr="00675E34" w:rsidRDefault="0044395F" w:rsidP="009051C6">
      <w:pPr>
        <w:spacing w:after="0" w:line="276" w:lineRule="auto"/>
        <w:jc w:val="right"/>
        <w:rPr>
          <w:rFonts w:ascii="Times New Roman" w:eastAsia="Times New Roman" w:hAnsi="Times New Roman" w:cs="Times New Roman"/>
          <w:sz w:val="28"/>
          <w:szCs w:val="28"/>
          <w:lang w:eastAsia="ru-RU"/>
        </w:rPr>
      </w:pPr>
      <w:r w:rsidRPr="0044395F">
        <w:rPr>
          <w:rFonts w:ascii="Times New Roman" w:eastAsia="Times New Roman" w:hAnsi="Times New Roman" w:cs="Times New Roman"/>
          <w:sz w:val="28"/>
          <w:szCs w:val="28"/>
          <w:lang w:eastAsia="ru-RU"/>
        </w:rPr>
        <w:br w:type="page"/>
      </w:r>
    </w:p>
    <w:p w:rsidR="009051C6" w:rsidRPr="0044395F" w:rsidRDefault="009051C6" w:rsidP="009051C6">
      <w:pPr>
        <w:spacing w:after="0" w:line="240" w:lineRule="auto"/>
        <w:jc w:val="right"/>
        <w:rPr>
          <w:rFonts w:ascii="Times New Roman" w:eastAsia="Times New Roman" w:hAnsi="Times New Roman" w:cs="Times New Roman"/>
          <w:sz w:val="28"/>
          <w:lang w:val="ru-RU" w:eastAsia="ru-RU"/>
        </w:rPr>
      </w:pPr>
      <w:r>
        <w:rPr>
          <w:rFonts w:ascii="Times New Roman" w:eastAsia="Times New Roman" w:hAnsi="Times New Roman" w:cs="Times New Roman"/>
          <w:sz w:val="28"/>
          <w:lang w:val="ru-RU" w:eastAsia="ru-RU"/>
        </w:rPr>
        <w:lastRenderedPageBreak/>
        <w:t>Додаток2</w:t>
      </w:r>
    </w:p>
    <w:p w:rsidR="009051C6" w:rsidRPr="00650A2D" w:rsidRDefault="00E5744A" w:rsidP="009051C6">
      <w:pPr>
        <w:spacing w:after="0" w:line="240" w:lineRule="auto"/>
        <w:jc w:val="cente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 xml:space="preserve">                                                                                                 </w:t>
      </w:r>
      <w:r w:rsidR="009051C6" w:rsidRPr="00650A2D">
        <w:rPr>
          <w:rFonts w:ascii="Times New Roman" w:eastAsia="Times New Roman" w:hAnsi="Times New Roman" w:cs="Times New Roman"/>
          <w:b/>
          <w:bCs/>
          <w:sz w:val="24"/>
          <w:szCs w:val="24"/>
          <w:lang w:eastAsia="uk-UA"/>
        </w:rPr>
        <w:t>Затверджено</w:t>
      </w:r>
    </w:p>
    <w:p w:rsidR="009051C6" w:rsidRPr="00745FD5" w:rsidRDefault="009051C6" w:rsidP="009051C6">
      <w:pPr>
        <w:spacing w:after="0" w:line="240" w:lineRule="auto"/>
        <w:jc w:val="right"/>
        <w:rPr>
          <w:rFonts w:ascii="Times New Roman" w:eastAsia="Times New Roman" w:hAnsi="Times New Roman" w:cs="Times New Roman"/>
          <w:sz w:val="24"/>
          <w:szCs w:val="24"/>
          <w:lang w:eastAsia="uk-UA"/>
        </w:rPr>
      </w:pPr>
      <w:r w:rsidRPr="00745FD5">
        <w:rPr>
          <w:rFonts w:ascii="Times New Roman" w:eastAsia="Times New Roman" w:hAnsi="Times New Roman" w:cs="Times New Roman"/>
          <w:sz w:val="24"/>
          <w:szCs w:val="24"/>
          <w:lang w:eastAsia="uk-UA"/>
        </w:rPr>
        <w:t>головою педагогічної ради</w:t>
      </w:r>
    </w:p>
    <w:p w:rsidR="009051C6" w:rsidRPr="00745FD5" w:rsidRDefault="00F51FAF" w:rsidP="009051C6">
      <w:pPr>
        <w:spacing w:after="0" w:line="240" w:lineRule="auto"/>
        <w:jc w:val="right"/>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_____________Іванчак Р.І.</w:t>
      </w:r>
      <w:r w:rsidR="009051C6" w:rsidRPr="00745FD5">
        <w:rPr>
          <w:rFonts w:ascii="Times New Roman" w:eastAsia="Times New Roman" w:hAnsi="Times New Roman" w:cs="Times New Roman"/>
          <w:sz w:val="24"/>
          <w:szCs w:val="24"/>
          <w:lang w:eastAsia="uk-UA"/>
        </w:rPr>
        <w:t>.</w:t>
      </w:r>
    </w:p>
    <w:p w:rsidR="009051C6" w:rsidRPr="00745FD5" w:rsidRDefault="00943ADD" w:rsidP="009051C6">
      <w:pPr>
        <w:spacing w:after="0" w:line="240" w:lineRule="auto"/>
        <w:jc w:val="right"/>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від 28</w:t>
      </w:r>
      <w:r w:rsidR="009051C6">
        <w:rPr>
          <w:rFonts w:ascii="Times New Roman" w:eastAsia="Times New Roman" w:hAnsi="Times New Roman" w:cs="Times New Roman"/>
          <w:sz w:val="24"/>
          <w:szCs w:val="24"/>
          <w:lang w:eastAsia="uk-UA"/>
        </w:rPr>
        <w:t>.08</w:t>
      </w:r>
      <w:r w:rsidR="009051C6" w:rsidRPr="00745FD5">
        <w:rPr>
          <w:rFonts w:ascii="Times New Roman" w:eastAsia="Times New Roman" w:hAnsi="Times New Roman" w:cs="Times New Roman"/>
          <w:sz w:val="24"/>
          <w:szCs w:val="24"/>
          <w:lang w:eastAsia="uk-UA"/>
        </w:rPr>
        <w:t>.202</w:t>
      </w:r>
      <w:r w:rsidR="00F51FAF">
        <w:rPr>
          <w:rFonts w:ascii="Times New Roman" w:eastAsia="Times New Roman" w:hAnsi="Times New Roman" w:cs="Times New Roman"/>
          <w:sz w:val="24"/>
          <w:szCs w:val="24"/>
          <w:lang w:eastAsia="uk-UA"/>
        </w:rPr>
        <w:t>6</w:t>
      </w:r>
      <w:r w:rsidR="009051C6" w:rsidRPr="00745FD5">
        <w:rPr>
          <w:rFonts w:ascii="Times New Roman" w:eastAsia="Times New Roman" w:hAnsi="Times New Roman" w:cs="Times New Roman"/>
          <w:sz w:val="24"/>
          <w:szCs w:val="24"/>
          <w:lang w:eastAsia="uk-UA"/>
        </w:rPr>
        <w:t>р.</w:t>
      </w:r>
    </w:p>
    <w:p w:rsidR="009051C6" w:rsidRPr="00745FD5" w:rsidRDefault="009051C6" w:rsidP="009051C6">
      <w:pPr>
        <w:spacing w:after="0" w:line="240" w:lineRule="auto"/>
        <w:jc w:val="right"/>
        <w:rPr>
          <w:rFonts w:ascii="Times New Roman" w:eastAsia="Times New Roman" w:hAnsi="Times New Roman" w:cs="Times New Roman"/>
          <w:sz w:val="24"/>
          <w:szCs w:val="24"/>
          <w:lang w:eastAsia="uk-UA"/>
        </w:rPr>
      </w:pP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ПОРЯДОК</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 xml:space="preserve"> реагування на доведені випадки булінгу (цькування)</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та відповідальність осіб, причетних до булінгу (цькування)</w:t>
      </w:r>
    </w:p>
    <w:p w:rsidR="009051C6" w:rsidRPr="00745FD5" w:rsidRDefault="009051C6" w:rsidP="009051C6">
      <w:pPr>
        <w:shd w:val="clear" w:color="auto" w:fill="FFFFFF"/>
        <w:spacing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 </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Алгоритм дій педагогічного колективу</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у разі виявлення ситуації булінгу</w:t>
      </w:r>
    </w:p>
    <w:p w:rsidR="009051C6" w:rsidRPr="00745FD5" w:rsidRDefault="009051C6" w:rsidP="009051C6">
      <w:pPr>
        <w:shd w:val="clear" w:color="auto" w:fill="FFFFFF"/>
        <w:spacing w:line="240" w:lineRule="auto"/>
        <w:jc w:val="center"/>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У разі, якщо педагог або будь-який інший працівник Погірцівської</w:t>
      </w:r>
      <w:r>
        <w:rPr>
          <w:rFonts w:ascii="Times New Roman" w:eastAsia="Times New Roman" w:hAnsi="Times New Roman" w:cs="Times New Roman"/>
          <w:sz w:val="28"/>
          <w:szCs w:val="28"/>
          <w:lang w:eastAsia="uk-UA"/>
        </w:rPr>
        <w:t xml:space="preserve"> гімназії</w:t>
      </w:r>
      <w:r w:rsidRPr="00745FD5">
        <w:rPr>
          <w:rFonts w:ascii="Times New Roman" w:eastAsia="Times New Roman" w:hAnsi="Times New Roman" w:cs="Times New Roman"/>
          <w:sz w:val="28"/>
          <w:szCs w:val="28"/>
          <w:lang w:eastAsia="uk-UA"/>
        </w:rPr>
        <w:t xml:space="preserve"> став свідком булінгу, то, незалежно від того, поскаржилась йому жертва чи ні, він повинен проінформувати про цей випадок адміністрацію закладу освіти; якщо педагог або будь-який інший працівник школи отримав усне або письмове звернення від дитини щодо жорстокого ставлення по відношенню до неї з боку однолітків, педагогів або інших осіб, то він повинен повідомити про це адміністрацію закладу освіти.</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ab/>
        <w:t xml:space="preserve">З метою реагування на доведені випадки булінгу (цькування), в школі створюється комісія з розгляду випадків булінгу (цькування). </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До складу такої комісії можуть входити адміністрація школи, куратори, вихователі, вчителі.</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На основі рішення комісії з розгляду випадків булінгу, яка кваліфікувала випадок як булінг, а не одноразовий конфлікт чи сварка, тобто відповідні дії носять систематичний характер, директор школи:</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повідомляє уповноваженим підрозділам органів Національної поліції України (ювенальна поліція) та службі у справах дітей про випадки булінгу (цькування) в Погірцівській</w:t>
      </w:r>
      <w:r>
        <w:rPr>
          <w:rFonts w:ascii="Times New Roman" w:eastAsia="Times New Roman" w:hAnsi="Times New Roman" w:cs="Times New Roman"/>
          <w:sz w:val="28"/>
          <w:szCs w:val="28"/>
          <w:lang w:eastAsia="uk-UA"/>
        </w:rPr>
        <w:t xml:space="preserve"> гімназії</w:t>
      </w:r>
      <w:r w:rsidRPr="00745FD5">
        <w:rPr>
          <w:rFonts w:ascii="Times New Roman" w:eastAsia="Times New Roman" w:hAnsi="Times New Roman" w:cs="Times New Roman"/>
          <w:sz w:val="28"/>
          <w:szCs w:val="28"/>
          <w:lang w:eastAsia="uk-UA"/>
        </w:rPr>
        <w:t xml:space="preserve"> Самбірського району Львівської області;</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у разі, якщо комісія не кваліфікує випадок як булінг (цькування), а постраждалий не згодний з цим, то він може одразу звернутися до органів національної поліції із заявою;</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xml:space="preserve">- 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 (далі - </w:t>
      </w:r>
      <w:r>
        <w:rPr>
          <w:rFonts w:ascii="Times New Roman" w:eastAsia="Times New Roman" w:hAnsi="Times New Roman" w:cs="Times New Roman"/>
          <w:sz w:val="28"/>
          <w:szCs w:val="28"/>
          <w:lang w:eastAsia="uk-UA"/>
        </w:rPr>
        <w:t>з</w:t>
      </w:r>
      <w:r w:rsidRPr="00745FD5">
        <w:rPr>
          <w:rFonts w:ascii="Times New Roman" w:eastAsia="Times New Roman" w:hAnsi="Times New Roman" w:cs="Times New Roman"/>
          <w:sz w:val="28"/>
          <w:szCs w:val="28"/>
          <w:lang w:eastAsia="uk-UA"/>
        </w:rPr>
        <w:t>аходи).</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Заходи здійснюються заступником директора з навчально-виховної роботи у взаємодії з педпрацівниками школи та затверджуються директором.</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З метою виконання Заходів можна запроваджувати консультаційні години, створювати скриньки довіри, оприлюднювати телефони довіри.</w:t>
      </w:r>
    </w:p>
    <w:p w:rsidR="009051C6" w:rsidRPr="00745FD5" w:rsidRDefault="009051C6" w:rsidP="009051C6">
      <w:pPr>
        <w:shd w:val="clear" w:color="auto" w:fill="FFFFFF"/>
        <w:spacing w:after="0" w:line="240" w:lineRule="auto"/>
        <w:ind w:firstLine="708"/>
        <w:jc w:val="center"/>
        <w:rPr>
          <w:rFonts w:ascii="Times New Roman" w:eastAsia="Times New Roman" w:hAnsi="Times New Roman" w:cs="Times New Roman"/>
          <w:b/>
          <w:sz w:val="28"/>
          <w:szCs w:val="28"/>
          <w:lang w:eastAsia="uk-UA"/>
        </w:rPr>
      </w:pPr>
    </w:p>
    <w:p w:rsidR="009051C6" w:rsidRPr="00745FD5" w:rsidRDefault="009051C6" w:rsidP="009051C6">
      <w:pPr>
        <w:shd w:val="clear" w:color="auto" w:fill="FFFFFF"/>
        <w:spacing w:after="0" w:line="240" w:lineRule="auto"/>
        <w:ind w:firstLine="708"/>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Телефони довіри</w:t>
      </w:r>
    </w:p>
    <w:p w:rsidR="009051C6" w:rsidRPr="00745FD5" w:rsidRDefault="009051C6" w:rsidP="009051C6">
      <w:pPr>
        <w:numPr>
          <w:ilvl w:val="0"/>
          <w:numId w:val="4"/>
        </w:numPr>
        <w:shd w:val="clear" w:color="auto" w:fill="FFFFFF"/>
        <w:spacing w:after="0" w:line="240" w:lineRule="auto"/>
        <w:rPr>
          <w:rFonts w:ascii="Arial" w:eastAsia="Arial" w:hAnsi="Arial" w:cs="Arial"/>
          <w:sz w:val="28"/>
          <w:szCs w:val="28"/>
          <w:lang w:eastAsia="uk-UA"/>
        </w:rPr>
      </w:pPr>
      <w:r w:rsidRPr="00745FD5">
        <w:rPr>
          <w:rFonts w:ascii="Times New Roman" w:eastAsia="Times New Roman" w:hAnsi="Times New Roman" w:cs="Times New Roman"/>
          <w:sz w:val="28"/>
          <w:szCs w:val="28"/>
          <w:lang w:eastAsia="uk-UA"/>
        </w:rPr>
        <w:t>Дитяча лінія 116-111 або 0-800-500-225 (з 12</w:t>
      </w:r>
      <w:r w:rsidRPr="00745FD5">
        <w:rPr>
          <w:rFonts w:ascii="Times New Roman" w:eastAsia="Times New Roman" w:hAnsi="Times New Roman" w:cs="Times New Roman"/>
          <w:sz w:val="28"/>
          <w:szCs w:val="28"/>
          <w:vertAlign w:val="superscript"/>
          <w:lang w:eastAsia="uk-UA"/>
        </w:rPr>
        <w:t>00</w:t>
      </w:r>
      <w:r w:rsidRPr="00745FD5">
        <w:rPr>
          <w:rFonts w:ascii="Times New Roman" w:eastAsia="Times New Roman" w:hAnsi="Times New Roman" w:cs="Times New Roman"/>
          <w:sz w:val="28"/>
          <w:szCs w:val="28"/>
          <w:lang w:eastAsia="uk-UA"/>
        </w:rPr>
        <w:t xml:space="preserve"> до 16</w:t>
      </w:r>
      <w:r w:rsidRPr="00745FD5">
        <w:rPr>
          <w:rFonts w:ascii="Times New Roman" w:eastAsia="Times New Roman" w:hAnsi="Times New Roman" w:cs="Times New Roman"/>
          <w:sz w:val="28"/>
          <w:szCs w:val="28"/>
          <w:vertAlign w:val="superscript"/>
          <w:lang w:eastAsia="uk-UA"/>
        </w:rPr>
        <w:t>00</w:t>
      </w:r>
      <w:r w:rsidRPr="00745FD5">
        <w:rPr>
          <w:rFonts w:ascii="Times New Roman" w:eastAsia="Times New Roman" w:hAnsi="Times New Roman" w:cs="Times New Roman"/>
          <w:sz w:val="28"/>
          <w:szCs w:val="28"/>
          <w:lang w:eastAsia="uk-UA"/>
        </w:rPr>
        <w:t>);</w:t>
      </w:r>
    </w:p>
    <w:p w:rsidR="009051C6" w:rsidRPr="00745FD5" w:rsidRDefault="009051C6" w:rsidP="009051C6">
      <w:pPr>
        <w:numPr>
          <w:ilvl w:val="0"/>
          <w:numId w:val="4"/>
        </w:numPr>
        <w:shd w:val="clear" w:color="auto" w:fill="FFFFFF"/>
        <w:spacing w:after="0" w:line="240" w:lineRule="auto"/>
        <w:rPr>
          <w:rFonts w:ascii="Arial" w:eastAsia="Arial" w:hAnsi="Arial" w:cs="Arial"/>
          <w:sz w:val="28"/>
          <w:szCs w:val="28"/>
          <w:lang w:eastAsia="uk-UA"/>
        </w:rPr>
      </w:pPr>
      <w:r w:rsidRPr="00745FD5">
        <w:rPr>
          <w:rFonts w:ascii="Times New Roman" w:eastAsia="Times New Roman" w:hAnsi="Times New Roman" w:cs="Times New Roman"/>
          <w:sz w:val="28"/>
          <w:szCs w:val="28"/>
          <w:lang w:eastAsia="uk-UA"/>
        </w:rPr>
        <w:t>Гаряча телефонна лінія щодо булінгу 116-000;</w:t>
      </w:r>
    </w:p>
    <w:p w:rsidR="009051C6" w:rsidRPr="00745FD5" w:rsidRDefault="009051C6" w:rsidP="009051C6">
      <w:pPr>
        <w:numPr>
          <w:ilvl w:val="0"/>
          <w:numId w:val="4"/>
        </w:numPr>
        <w:shd w:val="clear" w:color="auto" w:fill="FFFFFF"/>
        <w:spacing w:after="0" w:line="240" w:lineRule="auto"/>
        <w:rPr>
          <w:rFonts w:ascii="Arial" w:eastAsia="Arial" w:hAnsi="Arial" w:cs="Arial"/>
          <w:sz w:val="28"/>
          <w:szCs w:val="28"/>
          <w:lang w:eastAsia="uk-UA"/>
        </w:rPr>
      </w:pPr>
      <w:r w:rsidRPr="00745FD5">
        <w:rPr>
          <w:rFonts w:ascii="Times New Roman" w:eastAsia="Times New Roman" w:hAnsi="Times New Roman" w:cs="Times New Roman"/>
          <w:sz w:val="28"/>
          <w:szCs w:val="28"/>
          <w:lang w:eastAsia="uk-UA"/>
        </w:rPr>
        <w:t>Гаряча лінія з питань запобігання насильству 116-123, або 0-800-500-335;</w:t>
      </w:r>
    </w:p>
    <w:p w:rsidR="009051C6" w:rsidRPr="00745FD5" w:rsidRDefault="009051C6" w:rsidP="009051C6">
      <w:pPr>
        <w:numPr>
          <w:ilvl w:val="0"/>
          <w:numId w:val="4"/>
        </w:numPr>
        <w:shd w:val="clear" w:color="auto" w:fill="FFFFFF"/>
        <w:spacing w:after="0" w:line="240" w:lineRule="auto"/>
        <w:rPr>
          <w:rFonts w:ascii="Arial" w:eastAsia="Arial" w:hAnsi="Arial" w:cs="Arial"/>
          <w:sz w:val="28"/>
          <w:szCs w:val="28"/>
          <w:lang w:eastAsia="uk-UA"/>
        </w:rPr>
      </w:pPr>
      <w:r w:rsidRPr="00745FD5">
        <w:rPr>
          <w:rFonts w:ascii="Times New Roman" w:eastAsia="Times New Roman" w:hAnsi="Times New Roman" w:cs="Times New Roman"/>
          <w:sz w:val="28"/>
          <w:szCs w:val="28"/>
          <w:lang w:eastAsia="uk-UA"/>
        </w:rPr>
        <w:t>Уповноважений Верховної Ради з прав людини 0-800-50-17-20;</w:t>
      </w:r>
    </w:p>
    <w:p w:rsidR="009051C6" w:rsidRPr="00745FD5" w:rsidRDefault="009051C6" w:rsidP="009051C6">
      <w:pPr>
        <w:numPr>
          <w:ilvl w:val="0"/>
          <w:numId w:val="4"/>
        </w:numPr>
        <w:shd w:val="clear" w:color="auto" w:fill="FFFFFF"/>
        <w:spacing w:after="0" w:line="240" w:lineRule="auto"/>
        <w:rPr>
          <w:rFonts w:ascii="Arial" w:eastAsia="Arial" w:hAnsi="Arial" w:cs="Arial"/>
          <w:sz w:val="28"/>
          <w:szCs w:val="28"/>
          <w:lang w:eastAsia="uk-UA"/>
        </w:rPr>
      </w:pPr>
      <w:r w:rsidRPr="00745FD5">
        <w:rPr>
          <w:rFonts w:ascii="Times New Roman" w:eastAsia="Times New Roman" w:hAnsi="Times New Roman" w:cs="Times New Roman"/>
          <w:sz w:val="28"/>
          <w:szCs w:val="28"/>
          <w:lang w:eastAsia="uk-UA"/>
        </w:rPr>
        <w:lastRenderedPageBreak/>
        <w:t>Уповноважений Президента України з прав дитини 044-255-76-75;</w:t>
      </w:r>
    </w:p>
    <w:p w:rsidR="009051C6" w:rsidRPr="00745FD5" w:rsidRDefault="00640C7A" w:rsidP="009051C6">
      <w:pPr>
        <w:numPr>
          <w:ilvl w:val="0"/>
          <w:numId w:val="4"/>
        </w:numPr>
        <w:shd w:val="clear" w:color="auto" w:fill="FFFFFF"/>
        <w:spacing w:after="0" w:line="240" w:lineRule="auto"/>
        <w:rPr>
          <w:rFonts w:ascii="Arial" w:eastAsia="Arial" w:hAnsi="Arial" w:cs="Arial"/>
          <w:sz w:val="28"/>
          <w:szCs w:val="28"/>
          <w:lang w:eastAsia="uk-UA"/>
        </w:rPr>
      </w:pPr>
      <w:r>
        <w:rPr>
          <w:rFonts w:ascii="Times New Roman" w:eastAsia="Times New Roman" w:hAnsi="Times New Roman" w:cs="Times New Roman"/>
          <w:sz w:val="28"/>
          <w:szCs w:val="28"/>
          <w:lang w:eastAsia="uk-UA"/>
        </w:rPr>
        <w:t>Центр надання б</w:t>
      </w:r>
      <w:r w:rsidR="009051C6" w:rsidRPr="00745FD5">
        <w:rPr>
          <w:rFonts w:ascii="Times New Roman" w:eastAsia="Times New Roman" w:hAnsi="Times New Roman" w:cs="Times New Roman"/>
          <w:sz w:val="28"/>
          <w:szCs w:val="28"/>
          <w:lang w:eastAsia="uk-UA"/>
        </w:rPr>
        <w:t>езоплатної правової допомоги 0-800-213-103;</w:t>
      </w:r>
    </w:p>
    <w:p w:rsidR="009051C6" w:rsidRPr="00745FD5" w:rsidRDefault="009051C6" w:rsidP="009051C6">
      <w:pPr>
        <w:numPr>
          <w:ilvl w:val="0"/>
          <w:numId w:val="4"/>
        </w:numPr>
        <w:shd w:val="clear" w:color="auto" w:fill="FFFFFF"/>
        <w:spacing w:after="0" w:line="240" w:lineRule="auto"/>
        <w:rPr>
          <w:rFonts w:ascii="Arial" w:eastAsia="Arial" w:hAnsi="Arial" w:cs="Arial"/>
          <w:sz w:val="28"/>
          <w:szCs w:val="28"/>
          <w:lang w:eastAsia="uk-UA"/>
        </w:rPr>
      </w:pPr>
      <w:r w:rsidRPr="00745FD5">
        <w:rPr>
          <w:rFonts w:ascii="Times New Roman" w:eastAsia="Times New Roman" w:hAnsi="Times New Roman" w:cs="Times New Roman"/>
          <w:sz w:val="28"/>
          <w:szCs w:val="28"/>
          <w:lang w:eastAsia="uk-UA"/>
        </w:rPr>
        <w:t>Національна поліція України 1</w:t>
      </w:r>
      <w:r w:rsidR="00C634C8">
        <w:rPr>
          <w:rFonts w:ascii="Times New Roman" w:eastAsia="Times New Roman" w:hAnsi="Times New Roman" w:cs="Times New Roman"/>
          <w:sz w:val="28"/>
          <w:szCs w:val="28"/>
          <w:lang w:eastAsia="uk-UA"/>
        </w:rPr>
        <w:t>1</w:t>
      </w:r>
      <w:r w:rsidRPr="00745FD5">
        <w:rPr>
          <w:rFonts w:ascii="Times New Roman" w:eastAsia="Times New Roman" w:hAnsi="Times New Roman" w:cs="Times New Roman"/>
          <w:sz w:val="28"/>
          <w:szCs w:val="28"/>
          <w:lang w:eastAsia="uk-UA"/>
        </w:rPr>
        <w:t>2.</w:t>
      </w:r>
    </w:p>
    <w:p w:rsidR="009051C6" w:rsidRPr="00745FD5" w:rsidRDefault="009051C6" w:rsidP="009051C6">
      <w:pPr>
        <w:shd w:val="clear" w:color="auto" w:fill="FFFFFF"/>
        <w:spacing w:after="0" w:line="240" w:lineRule="auto"/>
        <w:ind w:firstLine="708"/>
        <w:jc w:val="center"/>
        <w:rPr>
          <w:rFonts w:ascii="Times New Roman" w:eastAsia="Times New Roman" w:hAnsi="Times New Roman" w:cs="Times New Roman"/>
          <w:b/>
          <w:sz w:val="28"/>
          <w:szCs w:val="28"/>
          <w:lang w:eastAsia="uk-UA"/>
        </w:rPr>
      </w:pPr>
    </w:p>
    <w:p w:rsidR="009051C6" w:rsidRPr="00745FD5" w:rsidRDefault="009051C6" w:rsidP="009051C6">
      <w:pPr>
        <w:shd w:val="clear" w:color="auto" w:fill="FFFFFF"/>
        <w:spacing w:after="0" w:line="240" w:lineRule="auto"/>
        <w:ind w:firstLine="708"/>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Відповідальність осіб причетних до булінгу (цькування)</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Відповідальність за булінг (цькування) встановлена статтею 173 п.4 Кодексу України про адміністративні правопорушення такого змісту: «Стаття 173 п.4» . Булінг (цькування) учасника освітнього процесу.</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xml:space="preserve">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 </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xml:space="preserve">Діяння, передбачене частиною першою цієї статті, вчинене групою осіб або повторно протягом року після накладення адміністративного стягнення, - тягне за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 </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xml:space="preserve">Діяння, передбачене частиною першою цієї статті, вчинене малолітніми або неповнолітніми особами віком від чотирнадцяти до шістнадцяти років,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 </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xml:space="preserve">Діяння, передбачене частиною другою цієї статті, вчинене малолітньою або неповнолітньою особою віком від чотирнадцяти до шістнадцяти років, тягне за 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 </w:t>
      </w:r>
    </w:p>
    <w:p w:rsidR="009051C6" w:rsidRPr="00745FD5" w:rsidRDefault="009051C6" w:rsidP="009051C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Неповідомлення директором закладу уповноваженим підрозділам органів Національної поліції України про випадки булінгу (цькування) учасника освітнього процесу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rsidR="009051C6" w:rsidRPr="00745FD5" w:rsidRDefault="009051C6" w:rsidP="009051C6">
      <w:pPr>
        <w:shd w:val="clear" w:color="auto" w:fill="FFFFFF"/>
        <w:spacing w:line="240" w:lineRule="auto"/>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Алгоритм дій педагогічних працівників щодо запобігання</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r w:rsidRPr="00745FD5">
        <w:rPr>
          <w:rFonts w:ascii="Times New Roman" w:eastAsia="Times New Roman" w:hAnsi="Times New Roman" w:cs="Times New Roman"/>
          <w:b/>
          <w:sz w:val="28"/>
          <w:szCs w:val="28"/>
          <w:lang w:eastAsia="uk-UA"/>
        </w:rPr>
        <w:t>випадків булінгу в учнівському середовищі</w:t>
      </w:r>
    </w:p>
    <w:p w:rsidR="009051C6" w:rsidRPr="00745FD5" w:rsidRDefault="009051C6" w:rsidP="009051C6">
      <w:pPr>
        <w:shd w:val="clear" w:color="auto" w:fill="FFFFFF"/>
        <w:spacing w:after="0" w:line="240" w:lineRule="auto"/>
        <w:jc w:val="center"/>
        <w:rPr>
          <w:rFonts w:ascii="Times New Roman" w:eastAsia="Times New Roman" w:hAnsi="Times New Roman" w:cs="Times New Roman"/>
          <w:b/>
          <w:sz w:val="28"/>
          <w:szCs w:val="28"/>
          <w:lang w:eastAsia="uk-UA"/>
        </w:rPr>
      </w:pP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1. Усім учасникам освітнього процесу дотримуватись єдиної позиції, що насильство, цькування, дискримінація є неприйнятними та неприпустимими у міжособистісних спілкуваннях.</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 xml:space="preserve">2. Класним керівникам та вчителям-предметникам цікавитися життям своїх вихованців, відслідковувати ситуації, щодо проявів жорстокості та цькування в </w:t>
      </w:r>
      <w:r w:rsidRPr="00745FD5">
        <w:rPr>
          <w:rFonts w:ascii="Times New Roman" w:eastAsia="Times New Roman" w:hAnsi="Times New Roman" w:cs="Times New Roman"/>
          <w:sz w:val="28"/>
          <w:szCs w:val="28"/>
          <w:lang w:eastAsia="uk-UA"/>
        </w:rPr>
        <w:lastRenderedPageBreak/>
        <w:t>учнівських колективах, контролювати поведінку та взаємостосунки між дітьми на уроках та перервах.</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3. Не залишати жоден випадок булінгу без уваги. Пояснювати учням, що будь-які насильницькі дії чи образливі слова є неприпустимими у між груповій взаємодії. Реакція усіх учасників освітнього процесу на будь-які прояви жорстокості та цькування має бути негайною.</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4. Пояснювати учням, що навіть пасивне спостереження за знущанням і бійкою надихає кривдника продовжувати свої дії. Свідки події повинні захищати жертву насильства і, якщо треба, кликати на допомогу дорослих.</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5. У кожному класному колективі виробити правила толерантної поведінки, слідкувати за їх дотриманням.</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bookmarkStart w:id="4" w:name="_gjdgxs" w:colFirst="0" w:colLast="0"/>
      <w:bookmarkEnd w:id="4"/>
      <w:r w:rsidRPr="00745FD5">
        <w:rPr>
          <w:rFonts w:ascii="Times New Roman" w:eastAsia="Times New Roman" w:hAnsi="Times New Roman" w:cs="Times New Roman"/>
          <w:sz w:val="28"/>
          <w:szCs w:val="28"/>
          <w:lang w:eastAsia="uk-UA"/>
        </w:rPr>
        <w:t>6. Систематично проводити в школі просвітницьку роботу у вигляді виховних годин, бесід, тренінгів, уроків, правових ігор, вікторин, флешмобів, круглих столів, диспутів, годин відкритих думок, усних журналів, кінолекторіїв, для ознайомлення учнів з проблемою булінгу, та задля пропаганди безпечних, здорових стосунків, заснованих на взаємній повазі доброзичливості та толерантності. Залучати до цієї роботи представників правоохоронних органів, служб соціального захисту, медичних установ та інших зацікавлених організацій.</w:t>
      </w:r>
    </w:p>
    <w:p w:rsidR="009051C6" w:rsidRPr="00745FD5" w:rsidRDefault="009051C6" w:rsidP="009051C6">
      <w:pPr>
        <w:shd w:val="clear" w:color="auto" w:fill="FFFFFF"/>
        <w:spacing w:after="0" w:line="240" w:lineRule="auto"/>
        <w:jc w:val="both"/>
        <w:rPr>
          <w:rFonts w:ascii="Times New Roman" w:eastAsia="Times New Roman" w:hAnsi="Times New Roman" w:cs="Times New Roman"/>
          <w:sz w:val="28"/>
          <w:szCs w:val="28"/>
          <w:lang w:eastAsia="uk-UA"/>
        </w:rPr>
      </w:pPr>
      <w:r w:rsidRPr="00745FD5">
        <w:rPr>
          <w:rFonts w:ascii="Times New Roman" w:eastAsia="Times New Roman" w:hAnsi="Times New Roman" w:cs="Times New Roman"/>
          <w:sz w:val="28"/>
          <w:szCs w:val="28"/>
          <w:lang w:eastAsia="uk-UA"/>
        </w:rPr>
        <w:t>7. Проводити просвітницьку роботу серед батьків з даної тематики.</w:t>
      </w:r>
    </w:p>
    <w:p w:rsidR="009051C6" w:rsidRPr="00745FD5" w:rsidRDefault="009051C6" w:rsidP="009051C6">
      <w:pPr>
        <w:spacing w:after="0" w:line="276" w:lineRule="auto"/>
        <w:rPr>
          <w:rFonts w:ascii="Arial" w:eastAsia="Arial" w:hAnsi="Arial" w:cs="Arial"/>
          <w:lang w:eastAsia="uk-UA"/>
        </w:rPr>
      </w:pPr>
    </w:p>
    <w:p w:rsidR="009051C6" w:rsidRDefault="009051C6" w:rsidP="009051C6"/>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9051C6" w:rsidRDefault="009051C6" w:rsidP="0044395F">
      <w:pPr>
        <w:spacing w:after="0" w:line="240" w:lineRule="auto"/>
        <w:jc w:val="right"/>
        <w:rPr>
          <w:rFonts w:ascii="Times New Roman" w:eastAsia="Times New Roman" w:hAnsi="Times New Roman" w:cs="Times New Roman"/>
          <w:sz w:val="28"/>
          <w:lang w:eastAsia="ru-RU"/>
        </w:rPr>
      </w:pPr>
    </w:p>
    <w:p w:rsidR="0044395F" w:rsidRPr="0044395F" w:rsidRDefault="009051C6" w:rsidP="0044395F">
      <w:pPr>
        <w:spacing w:after="0" w:line="240" w:lineRule="auto"/>
        <w:jc w:val="right"/>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lastRenderedPageBreak/>
        <w:t>Додаток 3</w:t>
      </w:r>
    </w:p>
    <w:p w:rsidR="0044395F" w:rsidRPr="0044395F" w:rsidRDefault="00E5744A" w:rsidP="00447186">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5551CC">
        <w:rPr>
          <w:rFonts w:ascii="Times New Roman" w:eastAsia="Times New Roman" w:hAnsi="Times New Roman" w:cs="Times New Roman"/>
          <w:sz w:val="28"/>
          <w:lang w:eastAsia="ru-RU"/>
        </w:rPr>
        <w:t>до наказу №</w:t>
      </w:r>
      <w:r w:rsidR="00650A2D">
        <w:rPr>
          <w:rFonts w:ascii="Times New Roman" w:eastAsia="Times New Roman" w:hAnsi="Times New Roman" w:cs="Times New Roman"/>
          <w:sz w:val="28"/>
          <w:lang w:eastAsia="ru-RU"/>
        </w:rPr>
        <w:t>01-24/</w:t>
      </w:r>
      <w:r w:rsidR="00E0412B">
        <w:rPr>
          <w:rFonts w:ascii="Times New Roman" w:eastAsia="Times New Roman" w:hAnsi="Times New Roman" w:cs="Times New Roman"/>
          <w:sz w:val="28"/>
          <w:lang w:eastAsia="ru-RU"/>
        </w:rPr>
        <w:t>118</w:t>
      </w:r>
    </w:p>
    <w:p w:rsidR="0044395F" w:rsidRPr="0044395F" w:rsidRDefault="00FE21CB" w:rsidP="0044395F">
      <w:pPr>
        <w:spacing w:after="0" w:line="240" w:lineRule="auto"/>
        <w:jc w:val="right"/>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від 0</w:t>
      </w:r>
      <w:r w:rsidR="00E0412B">
        <w:rPr>
          <w:rFonts w:ascii="Times New Roman" w:eastAsia="Times New Roman" w:hAnsi="Times New Roman" w:cs="Times New Roman"/>
          <w:sz w:val="28"/>
          <w:lang w:eastAsia="ru-RU"/>
        </w:rPr>
        <w:t>1</w:t>
      </w:r>
      <w:r w:rsidR="0044395F" w:rsidRPr="0044395F">
        <w:rPr>
          <w:rFonts w:ascii="Times New Roman" w:eastAsia="Times New Roman" w:hAnsi="Times New Roman" w:cs="Times New Roman"/>
          <w:sz w:val="28"/>
          <w:lang w:val="ru-RU" w:eastAsia="ru-RU"/>
        </w:rPr>
        <w:t>.0</w:t>
      </w:r>
      <w:r w:rsidR="0044395F" w:rsidRPr="0044395F">
        <w:rPr>
          <w:rFonts w:ascii="Times New Roman" w:eastAsia="Times New Roman" w:hAnsi="Times New Roman" w:cs="Times New Roman"/>
          <w:sz w:val="28"/>
          <w:lang w:eastAsia="ru-RU"/>
        </w:rPr>
        <w:t>9</w:t>
      </w:r>
      <w:r w:rsidR="0044395F" w:rsidRPr="0044395F">
        <w:rPr>
          <w:rFonts w:ascii="Times New Roman" w:eastAsia="Times New Roman" w:hAnsi="Times New Roman" w:cs="Times New Roman"/>
          <w:sz w:val="28"/>
          <w:lang w:val="ru-RU" w:eastAsia="ru-RU"/>
        </w:rPr>
        <w:t>.20</w:t>
      </w:r>
      <w:r w:rsidR="0044395F" w:rsidRPr="0044395F">
        <w:rPr>
          <w:rFonts w:ascii="Times New Roman" w:eastAsia="Times New Roman" w:hAnsi="Times New Roman" w:cs="Times New Roman"/>
          <w:sz w:val="28"/>
          <w:lang w:eastAsia="ru-RU"/>
        </w:rPr>
        <w:t>2</w:t>
      </w:r>
      <w:r w:rsidR="00F51FAF">
        <w:rPr>
          <w:rFonts w:ascii="Times New Roman" w:eastAsia="Times New Roman" w:hAnsi="Times New Roman" w:cs="Times New Roman"/>
          <w:sz w:val="28"/>
          <w:lang w:eastAsia="ru-RU"/>
        </w:rPr>
        <w:t>6</w:t>
      </w:r>
      <w:r w:rsidR="0044395F" w:rsidRPr="0044395F">
        <w:rPr>
          <w:rFonts w:ascii="Times New Roman" w:eastAsia="Times New Roman" w:hAnsi="Times New Roman" w:cs="Times New Roman"/>
          <w:sz w:val="28"/>
          <w:lang w:eastAsia="ru-RU"/>
        </w:rPr>
        <w:t>р.</w:t>
      </w:r>
    </w:p>
    <w:p w:rsidR="0044395F" w:rsidRPr="005A0570" w:rsidRDefault="0044395F" w:rsidP="005A0570">
      <w:pPr>
        <w:spacing w:after="0" w:line="240" w:lineRule="auto"/>
        <w:rPr>
          <w:rFonts w:ascii="Times New Roman" w:eastAsia="Times New Roman" w:hAnsi="Times New Roman" w:cs="Times New Roman"/>
          <w:sz w:val="28"/>
          <w:lang w:eastAsia="ru-RU"/>
        </w:rPr>
      </w:pPr>
    </w:p>
    <w:p w:rsidR="0044395F" w:rsidRPr="0044395F" w:rsidRDefault="0044395F" w:rsidP="0044395F">
      <w:pPr>
        <w:tabs>
          <w:tab w:val="left" w:pos="4536"/>
        </w:tabs>
        <w:spacing w:after="0" w:line="276" w:lineRule="auto"/>
        <w:ind w:left="4536"/>
        <w:rPr>
          <w:rFonts w:ascii="Times New Roman" w:eastAsia="Times New Roman" w:hAnsi="Times New Roman" w:cs="Times New Roman"/>
          <w:sz w:val="28"/>
          <w:szCs w:val="28"/>
          <w:lang w:val="ru-RU" w:eastAsia="ru-RU"/>
        </w:rPr>
      </w:pPr>
      <w:r w:rsidRPr="0044395F">
        <w:rPr>
          <w:rFonts w:ascii="Times New Roman" w:eastAsia="Times New Roman" w:hAnsi="Times New Roman" w:cs="Times New Roman"/>
          <w:sz w:val="28"/>
          <w:szCs w:val="28"/>
          <w:lang w:val="ru-RU" w:eastAsia="ru-RU"/>
        </w:rPr>
        <w:t>Директору</w:t>
      </w:r>
    </w:p>
    <w:p w:rsidR="0044395F" w:rsidRPr="0044395F" w:rsidRDefault="0044395F" w:rsidP="0044395F">
      <w:pPr>
        <w:spacing w:after="0" w:line="276" w:lineRule="auto"/>
        <w:ind w:left="4536"/>
        <w:rPr>
          <w:rFonts w:ascii="Times New Roman" w:eastAsia="Times New Roman" w:hAnsi="Times New Roman" w:cs="Times New Roman"/>
          <w:sz w:val="28"/>
          <w:szCs w:val="28"/>
          <w:lang w:eastAsia="ru-RU"/>
        </w:rPr>
      </w:pPr>
      <w:r w:rsidRPr="0044395F">
        <w:rPr>
          <w:rFonts w:ascii="Times New Roman" w:eastAsia="Times New Roman" w:hAnsi="Times New Roman" w:cs="Times New Roman"/>
          <w:sz w:val="28"/>
          <w:szCs w:val="28"/>
          <w:lang w:eastAsia="ru-RU"/>
        </w:rPr>
        <w:t>__________________________________</w:t>
      </w:r>
    </w:p>
    <w:p w:rsidR="0044395F" w:rsidRPr="0044395F" w:rsidRDefault="0044395F" w:rsidP="0044395F">
      <w:pPr>
        <w:spacing w:after="0" w:line="276" w:lineRule="auto"/>
        <w:ind w:left="4536"/>
        <w:rPr>
          <w:rFonts w:ascii="Times New Roman" w:eastAsia="Times New Roman" w:hAnsi="Times New Roman" w:cs="Times New Roman"/>
          <w:sz w:val="28"/>
          <w:szCs w:val="28"/>
          <w:lang w:val="ru-RU" w:eastAsia="ru-RU"/>
        </w:rPr>
      </w:pPr>
      <w:r w:rsidRPr="0044395F">
        <w:rPr>
          <w:rFonts w:ascii="Times New Roman" w:eastAsia="Times New Roman" w:hAnsi="Times New Roman" w:cs="Times New Roman"/>
          <w:sz w:val="28"/>
          <w:szCs w:val="28"/>
          <w:lang w:val="ru-RU" w:eastAsia="ru-RU"/>
        </w:rPr>
        <w:t>__________________________________</w:t>
      </w:r>
    </w:p>
    <w:p w:rsidR="0044395F" w:rsidRPr="0044395F" w:rsidRDefault="0044395F" w:rsidP="0044395F">
      <w:pPr>
        <w:spacing w:after="0" w:line="276" w:lineRule="auto"/>
        <w:ind w:left="4536"/>
        <w:jc w:val="center"/>
        <w:rPr>
          <w:rFonts w:ascii="Times New Roman" w:eastAsia="Times New Roman" w:hAnsi="Times New Roman" w:cs="Times New Roman"/>
          <w:color w:val="808080"/>
          <w:sz w:val="20"/>
          <w:szCs w:val="28"/>
          <w:lang w:val="ru-RU" w:eastAsia="ru-RU"/>
        </w:rPr>
      </w:pPr>
      <w:r w:rsidRPr="0044395F">
        <w:rPr>
          <w:rFonts w:ascii="Times New Roman" w:eastAsia="Times New Roman" w:hAnsi="Times New Roman" w:cs="Times New Roman"/>
          <w:color w:val="808080"/>
          <w:sz w:val="20"/>
          <w:szCs w:val="28"/>
          <w:lang w:val="ru-RU" w:eastAsia="ru-RU"/>
        </w:rPr>
        <w:t>(прізвище, ім’я, по батьковізаявника)</w:t>
      </w:r>
    </w:p>
    <w:p w:rsidR="0044395F" w:rsidRPr="0044395F" w:rsidRDefault="0044395F" w:rsidP="0044395F">
      <w:pPr>
        <w:spacing w:after="0" w:line="276" w:lineRule="auto"/>
        <w:ind w:left="4536"/>
        <w:rPr>
          <w:rFonts w:ascii="Times New Roman" w:eastAsia="Times New Roman" w:hAnsi="Times New Roman" w:cs="Times New Roman"/>
          <w:sz w:val="28"/>
          <w:szCs w:val="28"/>
          <w:lang w:val="ru-RU" w:eastAsia="ru-RU"/>
        </w:rPr>
      </w:pPr>
      <w:r w:rsidRPr="0044395F">
        <w:rPr>
          <w:rFonts w:ascii="Times New Roman" w:eastAsia="Times New Roman" w:hAnsi="Times New Roman" w:cs="Times New Roman"/>
          <w:sz w:val="28"/>
          <w:szCs w:val="28"/>
          <w:lang w:val="ru-RU" w:eastAsia="ru-RU"/>
        </w:rPr>
        <w:t>__________________________________</w:t>
      </w:r>
    </w:p>
    <w:p w:rsidR="0044395F" w:rsidRPr="0044395F" w:rsidRDefault="0044395F" w:rsidP="0044395F">
      <w:pPr>
        <w:spacing w:after="0" w:line="276" w:lineRule="auto"/>
        <w:ind w:left="4536"/>
        <w:jc w:val="center"/>
        <w:rPr>
          <w:rFonts w:ascii="Times New Roman" w:eastAsia="Times New Roman" w:hAnsi="Times New Roman" w:cs="Times New Roman"/>
          <w:color w:val="808080"/>
          <w:sz w:val="20"/>
          <w:szCs w:val="20"/>
          <w:lang w:val="ru-RU" w:eastAsia="ru-RU"/>
        </w:rPr>
      </w:pPr>
      <w:r w:rsidRPr="0044395F">
        <w:rPr>
          <w:rFonts w:ascii="Times New Roman" w:eastAsia="Times New Roman" w:hAnsi="Times New Roman" w:cs="Times New Roman"/>
          <w:color w:val="808080"/>
          <w:sz w:val="20"/>
          <w:szCs w:val="20"/>
          <w:lang w:val="ru-RU" w:eastAsia="ru-RU"/>
        </w:rPr>
        <w:t>(адреса проживання)</w:t>
      </w:r>
    </w:p>
    <w:p w:rsidR="0044395F" w:rsidRPr="0044395F" w:rsidRDefault="0044395F" w:rsidP="0044395F">
      <w:pPr>
        <w:spacing w:after="0" w:line="276" w:lineRule="auto"/>
        <w:ind w:left="4536"/>
        <w:rPr>
          <w:rFonts w:ascii="Times New Roman" w:eastAsia="Times New Roman" w:hAnsi="Times New Roman" w:cs="Times New Roman"/>
          <w:sz w:val="28"/>
          <w:szCs w:val="28"/>
          <w:lang w:val="ru-RU" w:eastAsia="ru-RU"/>
        </w:rPr>
      </w:pPr>
      <w:r w:rsidRPr="0044395F">
        <w:rPr>
          <w:rFonts w:ascii="Times New Roman" w:eastAsia="Times New Roman" w:hAnsi="Times New Roman" w:cs="Times New Roman"/>
          <w:sz w:val="28"/>
          <w:szCs w:val="28"/>
          <w:lang w:val="ru-RU" w:eastAsia="ru-RU"/>
        </w:rPr>
        <w:t>__________________________________</w:t>
      </w:r>
    </w:p>
    <w:p w:rsidR="0044395F" w:rsidRPr="0044395F" w:rsidRDefault="0044395F" w:rsidP="0044395F">
      <w:pPr>
        <w:spacing w:after="0" w:line="276" w:lineRule="auto"/>
        <w:ind w:left="4536"/>
        <w:jc w:val="center"/>
        <w:rPr>
          <w:rFonts w:ascii="Times New Roman" w:eastAsia="Times New Roman" w:hAnsi="Times New Roman" w:cs="Times New Roman"/>
          <w:color w:val="808080"/>
          <w:sz w:val="20"/>
          <w:szCs w:val="20"/>
          <w:lang w:val="ru-RU" w:eastAsia="ru-RU"/>
        </w:rPr>
      </w:pPr>
      <w:r w:rsidRPr="0044395F">
        <w:rPr>
          <w:rFonts w:ascii="Times New Roman" w:eastAsia="Times New Roman" w:hAnsi="Times New Roman" w:cs="Times New Roman"/>
          <w:color w:val="808080"/>
          <w:sz w:val="20"/>
          <w:szCs w:val="20"/>
          <w:lang w:val="ru-RU" w:eastAsia="ru-RU"/>
        </w:rPr>
        <w:t>(контактний телефон)</w:t>
      </w:r>
    </w:p>
    <w:p w:rsidR="0044395F" w:rsidRPr="0044395F" w:rsidRDefault="0044395F" w:rsidP="0044395F">
      <w:pPr>
        <w:spacing w:after="0" w:line="276" w:lineRule="auto"/>
        <w:ind w:firstLine="709"/>
        <w:rPr>
          <w:rFonts w:ascii="Times New Roman" w:eastAsia="Times New Roman" w:hAnsi="Times New Roman" w:cs="Times New Roman"/>
          <w:sz w:val="28"/>
          <w:szCs w:val="28"/>
          <w:lang w:val="ru-RU" w:eastAsia="ru-RU"/>
        </w:rPr>
      </w:pPr>
    </w:p>
    <w:p w:rsidR="0044395F" w:rsidRPr="0044395F" w:rsidRDefault="0044395F" w:rsidP="0044395F">
      <w:pPr>
        <w:spacing w:after="0" w:line="276" w:lineRule="auto"/>
        <w:jc w:val="center"/>
        <w:rPr>
          <w:rFonts w:ascii="Times New Roman" w:eastAsia="Times New Roman" w:hAnsi="Times New Roman" w:cs="Times New Roman"/>
          <w:b/>
          <w:sz w:val="28"/>
          <w:szCs w:val="28"/>
          <w:lang w:val="ru-RU" w:eastAsia="ru-RU"/>
        </w:rPr>
      </w:pPr>
      <w:r w:rsidRPr="0044395F">
        <w:rPr>
          <w:rFonts w:ascii="Times New Roman" w:eastAsia="Times New Roman" w:hAnsi="Times New Roman" w:cs="Times New Roman"/>
          <w:b/>
          <w:sz w:val="28"/>
          <w:szCs w:val="28"/>
          <w:lang w:val="ru-RU" w:eastAsia="ru-RU"/>
        </w:rPr>
        <w:t>ЗАЯВА</w:t>
      </w:r>
    </w:p>
    <w:p w:rsidR="0044395F" w:rsidRPr="0044395F" w:rsidRDefault="0044395F" w:rsidP="0044395F">
      <w:pPr>
        <w:spacing w:after="0" w:line="276" w:lineRule="auto"/>
        <w:ind w:firstLine="709"/>
        <w:jc w:val="both"/>
        <w:rPr>
          <w:rFonts w:ascii="Times New Roman" w:eastAsia="Times New Roman" w:hAnsi="Times New Roman" w:cs="Times New Roman"/>
          <w:sz w:val="28"/>
          <w:szCs w:val="28"/>
          <w:lang w:val="ru-RU" w:eastAsia="ru-RU"/>
        </w:rPr>
      </w:pPr>
    </w:p>
    <w:p w:rsidR="0044395F" w:rsidRPr="0044395F" w:rsidRDefault="0044395F" w:rsidP="0044395F">
      <w:pPr>
        <w:spacing w:after="0" w:line="276" w:lineRule="auto"/>
        <w:ind w:firstLine="709"/>
        <w:jc w:val="both"/>
        <w:rPr>
          <w:rFonts w:ascii="Times New Roman" w:eastAsia="Times New Roman" w:hAnsi="Times New Roman" w:cs="Times New Roman"/>
          <w:i/>
          <w:sz w:val="28"/>
          <w:szCs w:val="28"/>
          <w:lang w:val="ru-RU" w:eastAsia="ru-RU"/>
        </w:rPr>
      </w:pPr>
      <w:r w:rsidRPr="0044395F">
        <w:rPr>
          <w:rFonts w:ascii="Times New Roman" w:eastAsia="Times New Roman" w:hAnsi="Times New Roman" w:cs="Times New Roman"/>
          <w:i/>
          <w:sz w:val="28"/>
          <w:szCs w:val="28"/>
          <w:lang w:val="ru-RU" w:eastAsia="ru-RU"/>
        </w:rPr>
        <w:t>Зміст заяви викладається</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довільно.</w:t>
      </w:r>
    </w:p>
    <w:p w:rsidR="0044395F" w:rsidRPr="0044395F" w:rsidRDefault="0044395F" w:rsidP="0044395F">
      <w:pPr>
        <w:spacing w:after="0" w:line="276" w:lineRule="auto"/>
        <w:ind w:firstLine="709"/>
        <w:jc w:val="both"/>
        <w:rPr>
          <w:rFonts w:ascii="Times New Roman" w:eastAsia="Times New Roman" w:hAnsi="Times New Roman" w:cs="Times New Roman"/>
          <w:i/>
          <w:sz w:val="28"/>
          <w:szCs w:val="28"/>
          <w:lang w:val="ru-RU" w:eastAsia="ru-RU"/>
        </w:rPr>
      </w:pPr>
      <w:r w:rsidRPr="0044395F">
        <w:rPr>
          <w:rFonts w:ascii="Times New Roman" w:eastAsia="Times New Roman" w:hAnsi="Times New Roman" w:cs="Times New Roman"/>
          <w:i/>
          <w:sz w:val="28"/>
          <w:szCs w:val="28"/>
          <w:lang w:val="ru-RU" w:eastAsia="ru-RU"/>
        </w:rPr>
        <w:t>В заяві</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повідомляється про випадки</w:t>
      </w:r>
      <w:r w:rsidR="00640C7A">
        <w:rPr>
          <w:rFonts w:ascii="Times New Roman" w:eastAsia="Times New Roman" w:hAnsi="Times New Roman" w:cs="Times New Roman"/>
          <w:i/>
          <w:sz w:val="28"/>
          <w:szCs w:val="28"/>
          <w:lang w:val="ru-RU" w:eastAsia="ru-RU"/>
        </w:rPr>
        <w:t xml:space="preserve"> булінгу (цькування), а </w:t>
      </w:r>
      <w:r w:rsidR="00E5744A">
        <w:rPr>
          <w:rFonts w:ascii="Times New Roman" w:eastAsia="Times New Roman" w:hAnsi="Times New Roman" w:cs="Times New Roman"/>
          <w:i/>
          <w:sz w:val="28"/>
          <w:szCs w:val="28"/>
          <w:lang w:val="ru-RU" w:eastAsia="ru-RU"/>
        </w:rPr>
        <w:t xml:space="preserve">сааме </w:t>
      </w:r>
      <w:r w:rsidRPr="0044395F">
        <w:rPr>
          <w:rFonts w:ascii="Times New Roman" w:eastAsia="Times New Roman" w:hAnsi="Times New Roman" w:cs="Times New Roman"/>
          <w:i/>
          <w:sz w:val="28"/>
          <w:szCs w:val="28"/>
          <w:lang w:val="ru-RU" w:eastAsia="ru-RU"/>
        </w:rPr>
        <w:t>обставини, місце, час та яким чином здійснювався</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булінг (цькування).</w:t>
      </w:r>
    </w:p>
    <w:p w:rsidR="0044395F" w:rsidRPr="0044395F" w:rsidRDefault="0044395F" w:rsidP="0044395F">
      <w:pPr>
        <w:spacing w:after="0" w:line="276" w:lineRule="auto"/>
        <w:ind w:firstLine="709"/>
        <w:jc w:val="both"/>
        <w:rPr>
          <w:rFonts w:ascii="Times New Roman" w:eastAsia="Times New Roman" w:hAnsi="Times New Roman" w:cs="Times New Roman"/>
          <w:i/>
          <w:sz w:val="28"/>
          <w:szCs w:val="28"/>
          <w:lang w:val="ru-RU" w:eastAsia="ru-RU"/>
        </w:rPr>
      </w:pPr>
      <w:r w:rsidRPr="0044395F">
        <w:rPr>
          <w:rFonts w:ascii="Times New Roman" w:eastAsia="Times New Roman" w:hAnsi="Times New Roman" w:cs="Times New Roman"/>
          <w:i/>
          <w:sz w:val="28"/>
          <w:szCs w:val="28"/>
          <w:lang w:val="ru-RU" w:eastAsia="ru-RU"/>
        </w:rPr>
        <w:t>Вказу</w:t>
      </w:r>
      <w:r w:rsidRPr="0044395F">
        <w:rPr>
          <w:rFonts w:ascii="Times New Roman" w:eastAsia="Times New Roman" w:hAnsi="Times New Roman" w:cs="Times New Roman"/>
          <w:i/>
          <w:sz w:val="28"/>
          <w:szCs w:val="28"/>
          <w:lang w:eastAsia="ru-RU"/>
        </w:rPr>
        <w:t>ю</w:t>
      </w:r>
      <w:r w:rsidRPr="0044395F">
        <w:rPr>
          <w:rFonts w:ascii="Times New Roman" w:eastAsia="Times New Roman" w:hAnsi="Times New Roman" w:cs="Times New Roman"/>
          <w:i/>
          <w:sz w:val="28"/>
          <w:szCs w:val="28"/>
          <w:lang w:val="ru-RU" w:eastAsia="ru-RU"/>
        </w:rPr>
        <w:t>ться</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відомості</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про</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потерпілого (жертви</w:t>
      </w:r>
      <w:r w:rsidR="00E5744A">
        <w:rPr>
          <w:rFonts w:ascii="Times New Roman" w:eastAsia="Times New Roman" w:hAnsi="Times New Roman" w:cs="Times New Roman"/>
          <w:i/>
          <w:sz w:val="28"/>
          <w:szCs w:val="28"/>
          <w:lang w:val="ru-RU" w:eastAsia="ru-RU"/>
        </w:rPr>
        <w:t xml:space="preserve"> </w:t>
      </w:r>
      <w:r w:rsidRPr="0044395F">
        <w:rPr>
          <w:rFonts w:ascii="Times New Roman" w:eastAsia="Times New Roman" w:hAnsi="Times New Roman" w:cs="Times New Roman"/>
          <w:i/>
          <w:sz w:val="28"/>
          <w:szCs w:val="28"/>
          <w:lang w:val="ru-RU" w:eastAsia="ru-RU"/>
        </w:rPr>
        <w:t>булінгу), кривдника (булера), спостерігачів (за наявності).</w:t>
      </w:r>
    </w:p>
    <w:p w:rsidR="0044395F" w:rsidRPr="0044395F" w:rsidRDefault="0044395F" w:rsidP="0044395F">
      <w:pPr>
        <w:spacing w:after="0" w:line="276" w:lineRule="auto"/>
        <w:ind w:firstLine="709"/>
        <w:jc w:val="both"/>
        <w:rPr>
          <w:rFonts w:ascii="Times New Roman" w:eastAsia="Times New Roman" w:hAnsi="Times New Roman" w:cs="Times New Roman"/>
          <w:sz w:val="28"/>
          <w:szCs w:val="28"/>
          <w:lang w:val="ru-RU" w:eastAsia="ru-RU"/>
        </w:rPr>
      </w:pPr>
    </w:p>
    <w:p w:rsidR="0044395F" w:rsidRPr="0044395F" w:rsidRDefault="0044395F" w:rsidP="0044395F">
      <w:pPr>
        <w:spacing w:after="0" w:line="276" w:lineRule="auto"/>
        <w:ind w:firstLine="709"/>
        <w:jc w:val="both"/>
        <w:rPr>
          <w:rFonts w:ascii="Times New Roman" w:eastAsia="Times New Roman" w:hAnsi="Times New Roman" w:cs="Times New Roman"/>
          <w:sz w:val="28"/>
          <w:szCs w:val="28"/>
          <w:lang w:val="ru-RU" w:eastAsia="ru-RU"/>
        </w:rPr>
      </w:pPr>
    </w:p>
    <w:p w:rsidR="0044395F" w:rsidRPr="0044395F" w:rsidRDefault="0044395F" w:rsidP="0044395F">
      <w:pPr>
        <w:tabs>
          <w:tab w:val="left" w:pos="7371"/>
        </w:tabs>
        <w:spacing w:after="0" w:line="276" w:lineRule="auto"/>
        <w:ind w:firstLine="709"/>
        <w:jc w:val="both"/>
        <w:rPr>
          <w:rFonts w:ascii="Times New Roman" w:eastAsia="Times New Roman" w:hAnsi="Times New Roman" w:cs="Times New Roman"/>
          <w:sz w:val="28"/>
          <w:szCs w:val="28"/>
          <w:lang w:val="ru-RU" w:eastAsia="ru-RU"/>
        </w:rPr>
      </w:pPr>
      <w:r w:rsidRPr="0044395F">
        <w:rPr>
          <w:rFonts w:ascii="Times New Roman" w:eastAsia="Times New Roman" w:hAnsi="Times New Roman" w:cs="Times New Roman"/>
          <w:sz w:val="28"/>
          <w:szCs w:val="28"/>
          <w:lang w:val="ru-RU" w:eastAsia="ru-RU"/>
        </w:rPr>
        <w:t>__________</w:t>
      </w:r>
      <w:r w:rsidRPr="0044395F">
        <w:rPr>
          <w:rFonts w:ascii="Times New Roman" w:eastAsia="Times New Roman" w:hAnsi="Times New Roman" w:cs="Times New Roman"/>
          <w:sz w:val="28"/>
          <w:szCs w:val="28"/>
          <w:lang w:val="ru-RU" w:eastAsia="ru-RU"/>
        </w:rPr>
        <w:tab/>
        <w:t>__________</w:t>
      </w:r>
    </w:p>
    <w:p w:rsidR="0044395F" w:rsidRPr="0044395F" w:rsidRDefault="0044395F" w:rsidP="0044395F">
      <w:pPr>
        <w:tabs>
          <w:tab w:val="left" w:pos="7797"/>
        </w:tabs>
        <w:spacing w:after="0" w:line="276" w:lineRule="auto"/>
        <w:ind w:firstLine="1134"/>
        <w:jc w:val="both"/>
        <w:rPr>
          <w:rFonts w:ascii="Times New Roman" w:eastAsia="Times New Roman" w:hAnsi="Times New Roman" w:cs="Times New Roman"/>
          <w:i/>
          <w:color w:val="808080"/>
          <w:sz w:val="20"/>
          <w:szCs w:val="20"/>
          <w:lang w:val="ru-RU" w:eastAsia="ru-RU"/>
        </w:rPr>
      </w:pPr>
      <w:r w:rsidRPr="0044395F">
        <w:rPr>
          <w:rFonts w:ascii="Times New Roman" w:eastAsia="Times New Roman" w:hAnsi="Times New Roman" w:cs="Times New Roman"/>
          <w:i/>
          <w:color w:val="808080"/>
          <w:sz w:val="20"/>
          <w:szCs w:val="20"/>
          <w:lang w:val="ru-RU" w:eastAsia="ru-RU"/>
        </w:rPr>
        <w:t>(дата)</w:t>
      </w:r>
      <w:r w:rsidRPr="0044395F">
        <w:rPr>
          <w:rFonts w:ascii="Times New Roman" w:eastAsia="Times New Roman" w:hAnsi="Times New Roman" w:cs="Times New Roman"/>
          <w:i/>
          <w:color w:val="808080"/>
          <w:sz w:val="20"/>
          <w:szCs w:val="20"/>
          <w:lang w:val="ru-RU" w:eastAsia="ru-RU"/>
        </w:rPr>
        <w:tab/>
        <w:t>(підпис)</w:t>
      </w:r>
    </w:p>
    <w:p w:rsidR="0044395F" w:rsidRPr="0044395F" w:rsidRDefault="0044395F" w:rsidP="0044395F">
      <w:pPr>
        <w:spacing w:after="0" w:line="240" w:lineRule="auto"/>
        <w:ind w:firstLine="709"/>
        <w:jc w:val="both"/>
        <w:rPr>
          <w:rFonts w:ascii="Times New Roman" w:eastAsia="Times New Roman" w:hAnsi="Times New Roman" w:cs="Times New Roman"/>
          <w:sz w:val="28"/>
          <w:szCs w:val="28"/>
          <w:lang w:val="ru-RU" w:eastAsia="ru-RU"/>
        </w:rPr>
      </w:pPr>
    </w:p>
    <w:p w:rsidR="0044395F" w:rsidRPr="0044395F" w:rsidRDefault="0044395F" w:rsidP="0044395F">
      <w:pPr>
        <w:spacing w:after="200" w:line="276" w:lineRule="auto"/>
        <w:rPr>
          <w:rFonts w:ascii="Times New Roman" w:eastAsia="Times New Roman" w:hAnsi="Times New Roman" w:cs="Times New Roman"/>
          <w:sz w:val="28"/>
          <w:lang w:val="ru-RU" w:eastAsia="ru-RU"/>
        </w:rPr>
      </w:pPr>
      <w:r w:rsidRPr="0044395F">
        <w:rPr>
          <w:rFonts w:ascii="Times New Roman" w:eastAsia="Times New Roman" w:hAnsi="Times New Roman" w:cs="Times New Roman"/>
          <w:sz w:val="28"/>
          <w:lang w:val="ru-RU" w:eastAsia="ru-RU"/>
        </w:rPr>
        <w:br w:type="page"/>
      </w:r>
    </w:p>
    <w:p w:rsidR="0044395F" w:rsidRPr="0044395F" w:rsidRDefault="0044395F" w:rsidP="0044395F">
      <w:pPr>
        <w:spacing w:after="0" w:line="240" w:lineRule="auto"/>
        <w:jc w:val="both"/>
        <w:rPr>
          <w:rFonts w:ascii="Times New Roman" w:eastAsia="Times New Roman" w:hAnsi="Times New Roman" w:cs="Times New Roman"/>
          <w:sz w:val="28"/>
          <w:lang w:eastAsia="ru-RU"/>
        </w:rPr>
        <w:sectPr w:rsidR="0044395F" w:rsidRPr="0044395F" w:rsidSect="00650A2D">
          <w:pgSz w:w="11906" w:h="16838"/>
          <w:pgMar w:top="284" w:right="567" w:bottom="1134" w:left="1701" w:header="709" w:footer="709" w:gutter="0"/>
          <w:cols w:space="708"/>
          <w:docGrid w:linePitch="360"/>
        </w:sectPr>
      </w:pPr>
    </w:p>
    <w:p w:rsidR="0044395F" w:rsidRPr="0044395F" w:rsidRDefault="0044395F" w:rsidP="0044395F">
      <w:pPr>
        <w:spacing w:after="0" w:line="240" w:lineRule="auto"/>
        <w:jc w:val="right"/>
        <w:rPr>
          <w:rFonts w:ascii="Times New Roman" w:eastAsia="Times New Roman" w:hAnsi="Times New Roman" w:cs="Times New Roman"/>
          <w:sz w:val="28"/>
          <w:lang w:eastAsia="ru-RU"/>
        </w:rPr>
      </w:pPr>
      <w:r w:rsidRPr="0044395F">
        <w:rPr>
          <w:rFonts w:ascii="Times New Roman" w:eastAsia="Times New Roman" w:hAnsi="Times New Roman" w:cs="Times New Roman"/>
          <w:sz w:val="28"/>
          <w:lang w:val="ru-RU" w:eastAsia="ru-RU"/>
        </w:rPr>
        <w:lastRenderedPageBreak/>
        <w:t>Додаток</w:t>
      </w:r>
      <w:r w:rsidR="009051C6">
        <w:rPr>
          <w:rFonts w:ascii="Times New Roman" w:eastAsia="Times New Roman" w:hAnsi="Times New Roman" w:cs="Times New Roman"/>
          <w:sz w:val="28"/>
          <w:lang w:eastAsia="ru-RU"/>
        </w:rPr>
        <w:t xml:space="preserve"> 4</w:t>
      </w:r>
    </w:p>
    <w:p w:rsidR="0044395F" w:rsidRPr="0044395F" w:rsidRDefault="00E5744A" w:rsidP="00447186">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val="ru-RU" w:eastAsia="ru-RU"/>
        </w:rPr>
        <w:t xml:space="preserve">                                                                                                 </w:t>
      </w:r>
      <w:r w:rsidR="0044395F" w:rsidRPr="0044395F">
        <w:rPr>
          <w:rFonts w:ascii="Times New Roman" w:eastAsia="Times New Roman" w:hAnsi="Times New Roman" w:cs="Times New Roman"/>
          <w:sz w:val="28"/>
          <w:lang w:val="ru-RU" w:eastAsia="ru-RU"/>
        </w:rPr>
        <w:t>до наказу</w:t>
      </w:r>
      <w:r w:rsidR="005551CC">
        <w:rPr>
          <w:rFonts w:ascii="Times New Roman" w:eastAsia="Times New Roman" w:hAnsi="Times New Roman" w:cs="Times New Roman"/>
          <w:sz w:val="28"/>
          <w:lang w:eastAsia="ru-RU"/>
        </w:rPr>
        <w:t>№</w:t>
      </w:r>
      <w:r w:rsidR="00650A2D">
        <w:rPr>
          <w:rFonts w:ascii="Times New Roman" w:eastAsia="Times New Roman" w:hAnsi="Times New Roman" w:cs="Times New Roman"/>
          <w:sz w:val="28"/>
          <w:lang w:eastAsia="ru-RU"/>
        </w:rPr>
        <w:t>01-24/</w:t>
      </w:r>
      <w:r w:rsidR="00E0412B">
        <w:rPr>
          <w:rFonts w:ascii="Times New Roman" w:eastAsia="Times New Roman" w:hAnsi="Times New Roman" w:cs="Times New Roman"/>
          <w:sz w:val="28"/>
          <w:lang w:eastAsia="ru-RU"/>
        </w:rPr>
        <w:t>118</w:t>
      </w:r>
    </w:p>
    <w:p w:rsidR="0044395F" w:rsidRPr="0044395F" w:rsidRDefault="00FE21CB" w:rsidP="0044395F">
      <w:pPr>
        <w:spacing w:after="0" w:line="240" w:lineRule="auto"/>
        <w:jc w:val="right"/>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від 0</w:t>
      </w:r>
      <w:r w:rsidR="00E0412B">
        <w:rPr>
          <w:rFonts w:ascii="Times New Roman" w:eastAsia="Times New Roman" w:hAnsi="Times New Roman" w:cs="Times New Roman"/>
          <w:sz w:val="28"/>
          <w:lang w:eastAsia="ru-RU"/>
        </w:rPr>
        <w:t>1</w:t>
      </w:r>
      <w:r w:rsidR="0044395F" w:rsidRPr="0044395F">
        <w:rPr>
          <w:rFonts w:ascii="Times New Roman" w:eastAsia="Times New Roman" w:hAnsi="Times New Roman" w:cs="Times New Roman"/>
          <w:sz w:val="28"/>
          <w:lang w:val="ru-RU" w:eastAsia="ru-RU"/>
        </w:rPr>
        <w:t>.0</w:t>
      </w:r>
      <w:r w:rsidR="0044395F" w:rsidRPr="0044395F">
        <w:rPr>
          <w:rFonts w:ascii="Times New Roman" w:eastAsia="Times New Roman" w:hAnsi="Times New Roman" w:cs="Times New Roman"/>
          <w:sz w:val="28"/>
          <w:lang w:eastAsia="ru-RU"/>
        </w:rPr>
        <w:t>9</w:t>
      </w:r>
      <w:r w:rsidR="0044395F" w:rsidRPr="0044395F">
        <w:rPr>
          <w:rFonts w:ascii="Times New Roman" w:eastAsia="Times New Roman" w:hAnsi="Times New Roman" w:cs="Times New Roman"/>
          <w:sz w:val="28"/>
          <w:lang w:val="ru-RU" w:eastAsia="ru-RU"/>
        </w:rPr>
        <w:t>.20</w:t>
      </w:r>
      <w:r w:rsidR="0044395F" w:rsidRPr="0044395F">
        <w:rPr>
          <w:rFonts w:ascii="Times New Roman" w:eastAsia="Times New Roman" w:hAnsi="Times New Roman" w:cs="Times New Roman"/>
          <w:sz w:val="28"/>
          <w:lang w:eastAsia="ru-RU"/>
        </w:rPr>
        <w:t>2</w:t>
      </w:r>
      <w:r w:rsidR="00F51FAF">
        <w:rPr>
          <w:rFonts w:ascii="Times New Roman" w:eastAsia="Times New Roman" w:hAnsi="Times New Roman" w:cs="Times New Roman"/>
          <w:sz w:val="28"/>
          <w:lang w:eastAsia="ru-RU"/>
        </w:rPr>
        <w:t>6</w:t>
      </w:r>
      <w:r w:rsidR="0044395F" w:rsidRPr="0044395F">
        <w:rPr>
          <w:rFonts w:ascii="Times New Roman" w:eastAsia="Times New Roman" w:hAnsi="Times New Roman" w:cs="Times New Roman"/>
          <w:sz w:val="28"/>
          <w:lang w:eastAsia="ru-RU"/>
        </w:rPr>
        <w:t>р.</w:t>
      </w:r>
    </w:p>
    <w:p w:rsidR="0044395F" w:rsidRPr="0044395F" w:rsidRDefault="0044395F" w:rsidP="0044395F">
      <w:pPr>
        <w:spacing w:after="0" w:line="240" w:lineRule="auto"/>
        <w:rPr>
          <w:rFonts w:ascii="Times New Roman" w:eastAsia="Times New Roman" w:hAnsi="Times New Roman" w:cs="Times New Roman"/>
          <w:sz w:val="28"/>
          <w:lang w:eastAsia="ru-RU"/>
        </w:rPr>
      </w:pPr>
    </w:p>
    <w:p w:rsidR="0044395F" w:rsidRPr="0044395F" w:rsidRDefault="0044395F" w:rsidP="0044395F">
      <w:pPr>
        <w:spacing w:after="0" w:line="240" w:lineRule="auto"/>
        <w:ind w:left="11482"/>
        <w:rPr>
          <w:rFonts w:ascii="Times New Roman" w:eastAsia="Times New Roman" w:hAnsi="Times New Roman" w:cs="Times New Roman"/>
          <w:sz w:val="28"/>
          <w:lang w:val="ru-RU" w:eastAsia="ru-RU"/>
        </w:rPr>
      </w:pPr>
    </w:p>
    <w:p w:rsidR="0044395F" w:rsidRPr="0044395F" w:rsidRDefault="0044395F" w:rsidP="0044395F">
      <w:pPr>
        <w:spacing w:after="0" w:line="240" w:lineRule="auto"/>
        <w:jc w:val="center"/>
        <w:rPr>
          <w:rFonts w:ascii="Times New Roman" w:eastAsia="Times New Roman" w:hAnsi="Times New Roman" w:cs="Times New Roman"/>
          <w:b/>
          <w:sz w:val="28"/>
          <w:szCs w:val="28"/>
          <w:lang w:val="ru-RU" w:eastAsia="ru-RU"/>
        </w:rPr>
      </w:pPr>
      <w:r w:rsidRPr="0044395F">
        <w:rPr>
          <w:rFonts w:ascii="Times New Roman" w:eastAsia="Times New Roman" w:hAnsi="Times New Roman" w:cs="Times New Roman"/>
          <w:b/>
          <w:sz w:val="28"/>
          <w:szCs w:val="28"/>
          <w:lang w:val="ru-RU" w:eastAsia="ru-RU"/>
        </w:rPr>
        <w:t>ЖУРНАЛ</w:t>
      </w:r>
    </w:p>
    <w:p w:rsidR="0044395F" w:rsidRPr="0044395F" w:rsidRDefault="00063C75" w:rsidP="0044395F">
      <w:pPr>
        <w:spacing w:after="0" w:line="240" w:lineRule="auto"/>
        <w:jc w:val="center"/>
        <w:rPr>
          <w:rFonts w:ascii="Times New Roman" w:eastAsia="Times New Roman" w:hAnsi="Times New Roman" w:cs="Times New Roman"/>
          <w:sz w:val="28"/>
          <w:szCs w:val="28"/>
          <w:lang w:eastAsia="ru-RU"/>
        </w:rPr>
      </w:pPr>
      <w:r w:rsidRPr="0044395F">
        <w:rPr>
          <w:rFonts w:ascii="Times New Roman" w:eastAsia="Times New Roman" w:hAnsi="Times New Roman" w:cs="Times New Roman"/>
          <w:sz w:val="28"/>
          <w:szCs w:val="28"/>
          <w:lang w:eastAsia="ru-RU"/>
        </w:rPr>
        <w:t>Р</w:t>
      </w:r>
      <w:r w:rsidR="0044395F" w:rsidRPr="0044395F">
        <w:rPr>
          <w:rFonts w:ascii="Times New Roman" w:eastAsia="Times New Roman" w:hAnsi="Times New Roman" w:cs="Times New Roman"/>
          <w:sz w:val="28"/>
          <w:szCs w:val="28"/>
          <w:lang w:val="ru-RU" w:eastAsia="ru-RU"/>
        </w:rPr>
        <w:t>еєстрації</w:t>
      </w:r>
      <w:r w:rsidR="00E5744A">
        <w:rPr>
          <w:rFonts w:ascii="Times New Roman" w:eastAsia="Times New Roman" w:hAnsi="Times New Roman" w:cs="Times New Roman"/>
          <w:sz w:val="28"/>
          <w:szCs w:val="28"/>
          <w:lang w:val="ru-RU" w:eastAsia="ru-RU"/>
        </w:rPr>
        <w:t xml:space="preserve"> </w:t>
      </w:r>
      <w:r w:rsidR="0044395F" w:rsidRPr="0044395F">
        <w:rPr>
          <w:rFonts w:ascii="Times New Roman" w:eastAsia="Times New Roman" w:hAnsi="Times New Roman" w:cs="Times New Roman"/>
          <w:sz w:val="28"/>
          <w:szCs w:val="28"/>
          <w:lang w:val="ru-RU" w:eastAsia="ru-RU"/>
        </w:rPr>
        <w:t>заяв про випадки</w:t>
      </w:r>
      <w:r w:rsidR="00E5744A">
        <w:rPr>
          <w:rFonts w:ascii="Times New Roman" w:eastAsia="Times New Roman" w:hAnsi="Times New Roman" w:cs="Times New Roman"/>
          <w:sz w:val="28"/>
          <w:szCs w:val="28"/>
          <w:lang w:val="ru-RU" w:eastAsia="ru-RU"/>
        </w:rPr>
        <w:t xml:space="preserve"> </w:t>
      </w:r>
      <w:r w:rsidR="0044395F" w:rsidRPr="0044395F">
        <w:rPr>
          <w:rFonts w:ascii="Times New Roman" w:eastAsia="Times New Roman" w:hAnsi="Times New Roman" w:cs="Times New Roman"/>
          <w:sz w:val="28"/>
          <w:szCs w:val="28"/>
          <w:lang w:val="ru-RU" w:eastAsia="ru-RU"/>
        </w:rPr>
        <w:t>булінгу (цькування)</w:t>
      </w:r>
    </w:p>
    <w:p w:rsidR="0044395F" w:rsidRPr="0044395F" w:rsidRDefault="0044395F" w:rsidP="0044395F">
      <w:pPr>
        <w:spacing w:after="0" w:line="240" w:lineRule="auto"/>
        <w:jc w:val="center"/>
        <w:rPr>
          <w:rFonts w:ascii="Times New Roman" w:eastAsia="Times New Roman" w:hAnsi="Times New Roman" w:cs="Times New Roman"/>
          <w:sz w:val="28"/>
          <w:szCs w:val="28"/>
          <w:lang w:eastAsia="ru-RU"/>
        </w:rPr>
      </w:pPr>
    </w:p>
    <w:tbl>
      <w:tblPr>
        <w:tblStyle w:val="1"/>
        <w:tblW w:w="0" w:type="auto"/>
        <w:tblLook w:val="04A0"/>
      </w:tblPr>
      <w:tblGrid>
        <w:gridCol w:w="577"/>
        <w:gridCol w:w="1458"/>
        <w:gridCol w:w="1723"/>
        <w:gridCol w:w="1829"/>
        <w:gridCol w:w="2329"/>
        <w:gridCol w:w="1655"/>
      </w:tblGrid>
      <w:tr w:rsidR="0044395F" w:rsidRPr="0044395F" w:rsidTr="0044395F">
        <w:tc>
          <w:tcPr>
            <w:tcW w:w="640"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 з/п</w:t>
            </w:r>
          </w:p>
        </w:tc>
        <w:tc>
          <w:tcPr>
            <w:tcW w:w="1458"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Дата прийняття заяви</w:t>
            </w:r>
          </w:p>
        </w:tc>
        <w:tc>
          <w:tcPr>
            <w:tcW w:w="2533"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Прізвище, ім’я, по батькові заявника</w:t>
            </w:r>
          </w:p>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0"/>
              </w:rPr>
              <w:t>(здобувач освіти, батьки, законні представники, педагогічний працівник, інші особи)</w:t>
            </w:r>
          </w:p>
        </w:tc>
        <w:tc>
          <w:tcPr>
            <w:tcW w:w="2594"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Контактна інформація заявника</w:t>
            </w:r>
          </w:p>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0"/>
              </w:rPr>
              <w:t>(адреса проживання, телефон)</w:t>
            </w:r>
          </w:p>
        </w:tc>
        <w:tc>
          <w:tcPr>
            <w:tcW w:w="5059"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Короткий зміст заяви</w:t>
            </w:r>
          </w:p>
        </w:tc>
        <w:tc>
          <w:tcPr>
            <w:tcW w:w="2276"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Прізвище, ім’я, по батькові та посада особи, яка прийняла заяву</w:t>
            </w:r>
          </w:p>
        </w:tc>
      </w:tr>
      <w:tr w:rsidR="0044395F" w:rsidRPr="0044395F" w:rsidTr="00E019D3">
        <w:trPr>
          <w:trHeight w:val="479"/>
        </w:trPr>
        <w:tc>
          <w:tcPr>
            <w:tcW w:w="640" w:type="dxa"/>
            <w:vAlign w:val="center"/>
          </w:tcPr>
          <w:p w:rsidR="0044395F" w:rsidRPr="0044395F" w:rsidRDefault="0044395F" w:rsidP="0044395F">
            <w:pPr>
              <w:jc w:val="center"/>
              <w:rPr>
                <w:rFonts w:ascii="Times New Roman" w:eastAsia="Calibri" w:hAnsi="Times New Roman" w:cs="Times New Roman"/>
                <w:sz w:val="28"/>
              </w:rPr>
            </w:pPr>
          </w:p>
        </w:tc>
        <w:tc>
          <w:tcPr>
            <w:tcW w:w="1458" w:type="dxa"/>
            <w:vAlign w:val="center"/>
          </w:tcPr>
          <w:p w:rsidR="0044395F" w:rsidRPr="0044395F" w:rsidRDefault="0044395F" w:rsidP="0044395F">
            <w:pPr>
              <w:jc w:val="center"/>
              <w:rPr>
                <w:rFonts w:ascii="Times New Roman" w:eastAsia="Calibri" w:hAnsi="Times New Roman" w:cs="Times New Roman"/>
                <w:sz w:val="28"/>
              </w:rPr>
            </w:pPr>
          </w:p>
        </w:tc>
        <w:tc>
          <w:tcPr>
            <w:tcW w:w="2533" w:type="dxa"/>
            <w:vAlign w:val="center"/>
          </w:tcPr>
          <w:p w:rsidR="0044395F" w:rsidRPr="0044395F" w:rsidRDefault="0044395F" w:rsidP="0044395F">
            <w:pPr>
              <w:jc w:val="center"/>
              <w:rPr>
                <w:rFonts w:ascii="Times New Roman" w:eastAsia="Calibri" w:hAnsi="Times New Roman" w:cs="Times New Roman"/>
                <w:sz w:val="28"/>
              </w:rPr>
            </w:pPr>
          </w:p>
        </w:tc>
        <w:tc>
          <w:tcPr>
            <w:tcW w:w="2594" w:type="dxa"/>
            <w:vAlign w:val="center"/>
          </w:tcPr>
          <w:p w:rsidR="0044395F" w:rsidRPr="0044395F" w:rsidRDefault="0044395F" w:rsidP="0044395F">
            <w:pPr>
              <w:jc w:val="center"/>
              <w:rPr>
                <w:rFonts w:ascii="Times New Roman" w:eastAsia="Calibri" w:hAnsi="Times New Roman" w:cs="Times New Roman"/>
                <w:sz w:val="28"/>
              </w:rPr>
            </w:pPr>
          </w:p>
        </w:tc>
        <w:tc>
          <w:tcPr>
            <w:tcW w:w="5059" w:type="dxa"/>
            <w:vAlign w:val="center"/>
          </w:tcPr>
          <w:p w:rsidR="0044395F" w:rsidRPr="0044395F" w:rsidRDefault="0044395F" w:rsidP="0044395F">
            <w:pPr>
              <w:jc w:val="center"/>
              <w:rPr>
                <w:rFonts w:ascii="Times New Roman" w:eastAsia="Calibri" w:hAnsi="Times New Roman" w:cs="Times New Roman"/>
                <w:sz w:val="28"/>
              </w:rPr>
            </w:pPr>
          </w:p>
        </w:tc>
        <w:tc>
          <w:tcPr>
            <w:tcW w:w="2276" w:type="dxa"/>
            <w:vAlign w:val="center"/>
          </w:tcPr>
          <w:p w:rsidR="0044395F" w:rsidRPr="0044395F" w:rsidRDefault="0044395F" w:rsidP="0044395F">
            <w:pPr>
              <w:jc w:val="center"/>
              <w:rPr>
                <w:rFonts w:ascii="Times New Roman" w:eastAsia="Calibri" w:hAnsi="Times New Roman" w:cs="Times New Roman"/>
                <w:sz w:val="28"/>
              </w:rPr>
            </w:pPr>
          </w:p>
        </w:tc>
      </w:tr>
    </w:tbl>
    <w:p w:rsidR="0044395F" w:rsidRPr="0044395F" w:rsidRDefault="0044395F" w:rsidP="0044395F">
      <w:pPr>
        <w:spacing w:after="0" w:line="240" w:lineRule="auto"/>
        <w:jc w:val="both"/>
        <w:rPr>
          <w:rFonts w:ascii="Times New Roman" w:eastAsia="Times New Roman" w:hAnsi="Times New Roman" w:cs="Times New Roman"/>
          <w:sz w:val="28"/>
          <w:lang w:val="ru-RU" w:eastAsia="ru-RU"/>
        </w:rPr>
      </w:pPr>
    </w:p>
    <w:p w:rsidR="0044395F" w:rsidRPr="0044395F" w:rsidRDefault="0044395F" w:rsidP="0044395F">
      <w:pPr>
        <w:spacing w:after="0" w:line="240" w:lineRule="auto"/>
        <w:ind w:left="11482"/>
        <w:jc w:val="right"/>
        <w:rPr>
          <w:rFonts w:ascii="Times New Roman" w:eastAsia="Times New Roman" w:hAnsi="Times New Roman" w:cs="Times New Roman"/>
          <w:sz w:val="28"/>
          <w:lang w:eastAsia="ru-RU"/>
        </w:rPr>
      </w:pPr>
      <w:r w:rsidRPr="0044395F">
        <w:rPr>
          <w:rFonts w:ascii="Times New Roman" w:eastAsia="Times New Roman" w:hAnsi="Times New Roman" w:cs="Times New Roman"/>
          <w:sz w:val="28"/>
          <w:lang w:val="ru-RU" w:eastAsia="ru-RU"/>
        </w:rPr>
        <w:t>Додато</w:t>
      </w: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24125F" w:rsidRDefault="0024125F" w:rsidP="0044395F">
      <w:pPr>
        <w:spacing w:after="0" w:line="240" w:lineRule="auto"/>
        <w:jc w:val="right"/>
        <w:rPr>
          <w:rFonts w:ascii="Times New Roman" w:eastAsia="Times New Roman" w:hAnsi="Times New Roman" w:cs="Times New Roman"/>
          <w:sz w:val="28"/>
          <w:lang w:val="ru-RU" w:eastAsia="ru-RU"/>
        </w:rPr>
      </w:pPr>
    </w:p>
    <w:p w:rsidR="0044395F" w:rsidRPr="0044395F" w:rsidRDefault="0044395F" w:rsidP="0044395F">
      <w:pPr>
        <w:spacing w:after="0" w:line="240" w:lineRule="auto"/>
        <w:jc w:val="right"/>
        <w:rPr>
          <w:rFonts w:ascii="Times New Roman" w:eastAsia="Times New Roman" w:hAnsi="Times New Roman" w:cs="Times New Roman"/>
          <w:sz w:val="28"/>
          <w:lang w:eastAsia="ru-RU"/>
        </w:rPr>
      </w:pPr>
      <w:r w:rsidRPr="0044395F">
        <w:rPr>
          <w:rFonts w:ascii="Times New Roman" w:eastAsia="Times New Roman" w:hAnsi="Times New Roman" w:cs="Times New Roman"/>
          <w:sz w:val="28"/>
          <w:lang w:val="ru-RU" w:eastAsia="ru-RU"/>
        </w:rPr>
        <w:lastRenderedPageBreak/>
        <w:t>Додаток</w:t>
      </w:r>
      <w:r w:rsidRPr="0044395F">
        <w:rPr>
          <w:rFonts w:ascii="Times New Roman" w:eastAsia="Times New Roman" w:hAnsi="Times New Roman" w:cs="Times New Roman"/>
          <w:sz w:val="28"/>
          <w:lang w:eastAsia="ru-RU"/>
        </w:rPr>
        <w:t xml:space="preserve"> 5</w:t>
      </w:r>
    </w:p>
    <w:p w:rsidR="0044395F" w:rsidRPr="0044395F" w:rsidRDefault="00E5744A" w:rsidP="00447186">
      <w:pPr>
        <w:spacing w:after="0" w:line="240" w:lineRule="auto"/>
        <w:jc w:val="center"/>
        <w:rPr>
          <w:rFonts w:ascii="Times New Roman" w:eastAsia="Times New Roman" w:hAnsi="Times New Roman" w:cs="Times New Roman"/>
          <w:sz w:val="28"/>
          <w:lang w:eastAsia="ru-RU"/>
        </w:rPr>
      </w:pPr>
      <w:r>
        <w:rPr>
          <w:rFonts w:ascii="Times New Roman" w:eastAsia="Times New Roman" w:hAnsi="Times New Roman" w:cs="Times New Roman"/>
          <w:sz w:val="28"/>
          <w:lang w:val="ru-RU" w:eastAsia="ru-RU"/>
        </w:rPr>
        <w:t xml:space="preserve">                                                                                             </w:t>
      </w:r>
      <w:r w:rsidR="0044395F" w:rsidRPr="0044395F">
        <w:rPr>
          <w:rFonts w:ascii="Times New Roman" w:eastAsia="Times New Roman" w:hAnsi="Times New Roman" w:cs="Times New Roman"/>
          <w:sz w:val="28"/>
          <w:lang w:val="ru-RU" w:eastAsia="ru-RU"/>
        </w:rPr>
        <w:t>до наказу</w:t>
      </w:r>
      <w:r w:rsidR="005551CC">
        <w:rPr>
          <w:rFonts w:ascii="Times New Roman" w:eastAsia="Times New Roman" w:hAnsi="Times New Roman" w:cs="Times New Roman"/>
          <w:sz w:val="28"/>
          <w:lang w:eastAsia="ru-RU"/>
        </w:rPr>
        <w:t xml:space="preserve"> №</w:t>
      </w:r>
      <w:r w:rsidR="00650A2D">
        <w:rPr>
          <w:rFonts w:ascii="Times New Roman" w:eastAsia="Times New Roman" w:hAnsi="Times New Roman" w:cs="Times New Roman"/>
          <w:sz w:val="28"/>
          <w:lang w:eastAsia="ru-RU"/>
        </w:rPr>
        <w:t>01-24/</w:t>
      </w:r>
      <w:r w:rsidR="00E0412B">
        <w:rPr>
          <w:rFonts w:ascii="Times New Roman" w:eastAsia="Times New Roman" w:hAnsi="Times New Roman" w:cs="Times New Roman"/>
          <w:sz w:val="28"/>
          <w:lang w:eastAsia="ru-RU"/>
        </w:rPr>
        <w:t>118</w:t>
      </w:r>
    </w:p>
    <w:p w:rsidR="0044395F" w:rsidRPr="0044395F" w:rsidRDefault="00FE21CB" w:rsidP="0044395F">
      <w:pPr>
        <w:spacing w:after="0" w:line="240" w:lineRule="auto"/>
        <w:jc w:val="right"/>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від </w:t>
      </w:r>
      <w:r w:rsidR="00447186">
        <w:rPr>
          <w:rFonts w:ascii="Times New Roman" w:eastAsia="Times New Roman" w:hAnsi="Times New Roman" w:cs="Times New Roman"/>
          <w:sz w:val="28"/>
          <w:lang w:eastAsia="ru-RU"/>
        </w:rPr>
        <w:t>0</w:t>
      </w:r>
      <w:r w:rsidR="00E0412B">
        <w:rPr>
          <w:rFonts w:ascii="Times New Roman" w:eastAsia="Times New Roman" w:hAnsi="Times New Roman" w:cs="Times New Roman"/>
          <w:sz w:val="28"/>
          <w:lang w:eastAsia="ru-RU"/>
        </w:rPr>
        <w:t>1</w:t>
      </w:r>
      <w:r w:rsidR="0044395F" w:rsidRPr="0044395F">
        <w:rPr>
          <w:rFonts w:ascii="Times New Roman" w:eastAsia="Times New Roman" w:hAnsi="Times New Roman" w:cs="Times New Roman"/>
          <w:sz w:val="28"/>
          <w:lang w:val="ru-RU" w:eastAsia="ru-RU"/>
        </w:rPr>
        <w:t>.0</w:t>
      </w:r>
      <w:r w:rsidR="0044395F" w:rsidRPr="0044395F">
        <w:rPr>
          <w:rFonts w:ascii="Times New Roman" w:eastAsia="Times New Roman" w:hAnsi="Times New Roman" w:cs="Times New Roman"/>
          <w:sz w:val="28"/>
          <w:lang w:eastAsia="ru-RU"/>
        </w:rPr>
        <w:t>9</w:t>
      </w:r>
      <w:r w:rsidR="0044395F" w:rsidRPr="0044395F">
        <w:rPr>
          <w:rFonts w:ascii="Times New Roman" w:eastAsia="Times New Roman" w:hAnsi="Times New Roman" w:cs="Times New Roman"/>
          <w:sz w:val="28"/>
          <w:lang w:val="ru-RU" w:eastAsia="ru-RU"/>
        </w:rPr>
        <w:t>.20</w:t>
      </w:r>
      <w:r w:rsidR="0044395F" w:rsidRPr="0044395F">
        <w:rPr>
          <w:rFonts w:ascii="Times New Roman" w:eastAsia="Times New Roman" w:hAnsi="Times New Roman" w:cs="Times New Roman"/>
          <w:sz w:val="28"/>
          <w:lang w:eastAsia="ru-RU"/>
        </w:rPr>
        <w:t>2</w:t>
      </w:r>
      <w:r w:rsidR="00F51FAF">
        <w:rPr>
          <w:rFonts w:ascii="Times New Roman" w:eastAsia="Times New Roman" w:hAnsi="Times New Roman" w:cs="Times New Roman"/>
          <w:sz w:val="28"/>
          <w:lang w:eastAsia="ru-RU"/>
        </w:rPr>
        <w:t>6</w:t>
      </w:r>
      <w:r w:rsidR="0044395F" w:rsidRPr="0044395F">
        <w:rPr>
          <w:rFonts w:ascii="Times New Roman" w:eastAsia="Times New Roman" w:hAnsi="Times New Roman" w:cs="Times New Roman"/>
          <w:sz w:val="28"/>
          <w:lang w:eastAsia="ru-RU"/>
        </w:rPr>
        <w:t>р.</w:t>
      </w:r>
    </w:p>
    <w:p w:rsidR="0044395F" w:rsidRPr="0044395F" w:rsidRDefault="0044395F" w:rsidP="0044395F">
      <w:pPr>
        <w:spacing w:after="0" w:line="240" w:lineRule="auto"/>
        <w:ind w:left="11482"/>
        <w:rPr>
          <w:rFonts w:ascii="Times New Roman" w:eastAsia="Times New Roman" w:hAnsi="Times New Roman" w:cs="Times New Roman"/>
          <w:sz w:val="28"/>
          <w:lang w:eastAsia="ru-RU"/>
        </w:rPr>
      </w:pPr>
      <w:r w:rsidRPr="005A0570">
        <w:rPr>
          <w:rFonts w:ascii="Times New Roman" w:eastAsia="Times New Roman" w:hAnsi="Times New Roman" w:cs="Times New Roman"/>
          <w:sz w:val="28"/>
          <w:lang w:eastAsia="ru-RU"/>
        </w:rPr>
        <w:t>ї зк</w:t>
      </w:r>
    </w:p>
    <w:p w:rsidR="0044395F" w:rsidRPr="0044395F" w:rsidRDefault="0044395F" w:rsidP="0044395F">
      <w:pPr>
        <w:spacing w:after="0" w:line="240" w:lineRule="auto"/>
        <w:jc w:val="center"/>
        <w:rPr>
          <w:rFonts w:ascii="Times New Roman" w:eastAsia="Times New Roman" w:hAnsi="Times New Roman" w:cs="Times New Roman"/>
          <w:b/>
          <w:sz w:val="28"/>
          <w:szCs w:val="28"/>
          <w:lang w:eastAsia="ru-RU"/>
        </w:rPr>
      </w:pPr>
      <w:r w:rsidRPr="0044395F">
        <w:rPr>
          <w:rFonts w:ascii="Times New Roman" w:eastAsia="Times New Roman" w:hAnsi="Times New Roman" w:cs="Times New Roman"/>
          <w:b/>
          <w:sz w:val="28"/>
          <w:szCs w:val="28"/>
          <w:lang w:eastAsia="ru-RU"/>
        </w:rPr>
        <w:t>ЖУРНАЛ</w:t>
      </w:r>
    </w:p>
    <w:p w:rsidR="0044395F" w:rsidRPr="0044395F" w:rsidRDefault="0044395F" w:rsidP="0044395F">
      <w:pPr>
        <w:spacing w:after="0" w:line="240" w:lineRule="auto"/>
        <w:ind w:firstLine="709"/>
        <w:jc w:val="center"/>
        <w:rPr>
          <w:rFonts w:ascii="Times New Roman" w:eastAsia="Times New Roman" w:hAnsi="Times New Roman" w:cs="Times New Roman"/>
          <w:sz w:val="28"/>
          <w:lang w:eastAsia="ru-RU"/>
        </w:rPr>
      </w:pPr>
      <w:r w:rsidRPr="0044395F">
        <w:rPr>
          <w:rFonts w:ascii="Times New Roman" w:eastAsia="Times New Roman" w:hAnsi="Times New Roman" w:cs="Times New Roman"/>
          <w:sz w:val="28"/>
          <w:lang w:eastAsia="ru-RU"/>
        </w:rPr>
        <w:t>рєстрації рішень комісії з розгляду випадків булінгу (цькування)</w:t>
      </w:r>
    </w:p>
    <w:p w:rsidR="0044395F" w:rsidRPr="0044395F" w:rsidRDefault="0044395F" w:rsidP="0044395F">
      <w:pPr>
        <w:spacing w:after="0" w:line="240" w:lineRule="auto"/>
        <w:ind w:firstLine="709"/>
        <w:jc w:val="center"/>
        <w:rPr>
          <w:rFonts w:ascii="Times New Roman" w:eastAsia="Times New Roman" w:hAnsi="Times New Roman" w:cs="Times New Roman"/>
          <w:sz w:val="28"/>
          <w:lang w:eastAsia="ru-RU"/>
        </w:rPr>
      </w:pPr>
    </w:p>
    <w:tbl>
      <w:tblPr>
        <w:tblStyle w:val="1"/>
        <w:tblW w:w="0" w:type="auto"/>
        <w:tblLook w:val="04A0"/>
      </w:tblPr>
      <w:tblGrid>
        <w:gridCol w:w="557"/>
        <w:gridCol w:w="1410"/>
        <w:gridCol w:w="1224"/>
        <w:gridCol w:w="3091"/>
        <w:gridCol w:w="1945"/>
        <w:gridCol w:w="1344"/>
      </w:tblGrid>
      <w:tr w:rsidR="0044395F" w:rsidRPr="0044395F" w:rsidTr="0044395F">
        <w:tc>
          <w:tcPr>
            <w:tcW w:w="562"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 з/п</w:t>
            </w:r>
          </w:p>
        </w:tc>
        <w:tc>
          <w:tcPr>
            <w:tcW w:w="1560"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Дата засідання комісії</w:t>
            </w:r>
          </w:p>
        </w:tc>
        <w:tc>
          <w:tcPr>
            <w:tcW w:w="1275"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Номер рішення</w:t>
            </w:r>
          </w:p>
        </w:tc>
        <w:tc>
          <w:tcPr>
            <w:tcW w:w="6309"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Рішення та рекомендації комісії</w:t>
            </w:r>
          </w:p>
        </w:tc>
        <w:tc>
          <w:tcPr>
            <w:tcW w:w="3189"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Прізвище, ініціали та посада членів комісії</w:t>
            </w:r>
          </w:p>
        </w:tc>
        <w:tc>
          <w:tcPr>
            <w:tcW w:w="1665" w:type="dxa"/>
            <w:shd w:val="clear" w:color="auto" w:fill="FFFFFF"/>
            <w:vAlign w:val="center"/>
          </w:tcPr>
          <w:p w:rsidR="0044395F" w:rsidRPr="0044395F" w:rsidRDefault="0044395F" w:rsidP="0044395F">
            <w:pPr>
              <w:jc w:val="center"/>
              <w:rPr>
                <w:rFonts w:ascii="Times New Roman" w:eastAsia="Calibri" w:hAnsi="Times New Roman" w:cs="Times New Roman"/>
                <w:sz w:val="28"/>
              </w:rPr>
            </w:pPr>
            <w:r w:rsidRPr="0044395F">
              <w:rPr>
                <w:rFonts w:ascii="Times New Roman" w:eastAsia="Calibri" w:hAnsi="Times New Roman" w:cs="Times New Roman"/>
                <w:sz w:val="28"/>
              </w:rPr>
              <w:t>Підписи членів комісії</w:t>
            </w:r>
          </w:p>
        </w:tc>
      </w:tr>
      <w:tr w:rsidR="0044395F" w:rsidRPr="0044395F" w:rsidTr="00E019D3">
        <w:trPr>
          <w:trHeight w:val="486"/>
        </w:trPr>
        <w:tc>
          <w:tcPr>
            <w:tcW w:w="562" w:type="dxa"/>
            <w:vAlign w:val="center"/>
          </w:tcPr>
          <w:p w:rsidR="0044395F" w:rsidRPr="0044395F" w:rsidRDefault="0044395F" w:rsidP="0044395F">
            <w:pPr>
              <w:jc w:val="center"/>
              <w:rPr>
                <w:rFonts w:ascii="Times New Roman" w:eastAsia="Calibri" w:hAnsi="Times New Roman" w:cs="Times New Roman"/>
                <w:sz w:val="28"/>
              </w:rPr>
            </w:pPr>
          </w:p>
        </w:tc>
        <w:tc>
          <w:tcPr>
            <w:tcW w:w="1560" w:type="dxa"/>
            <w:vAlign w:val="center"/>
          </w:tcPr>
          <w:p w:rsidR="0044395F" w:rsidRPr="0044395F" w:rsidRDefault="0044395F" w:rsidP="0044395F">
            <w:pPr>
              <w:jc w:val="center"/>
              <w:rPr>
                <w:rFonts w:ascii="Times New Roman" w:eastAsia="Calibri" w:hAnsi="Times New Roman" w:cs="Times New Roman"/>
                <w:sz w:val="28"/>
              </w:rPr>
            </w:pPr>
          </w:p>
        </w:tc>
        <w:tc>
          <w:tcPr>
            <w:tcW w:w="1275" w:type="dxa"/>
            <w:vAlign w:val="center"/>
          </w:tcPr>
          <w:p w:rsidR="0044395F" w:rsidRPr="0044395F" w:rsidRDefault="0044395F" w:rsidP="0044395F">
            <w:pPr>
              <w:jc w:val="center"/>
              <w:rPr>
                <w:rFonts w:ascii="Times New Roman" w:eastAsia="Calibri" w:hAnsi="Times New Roman" w:cs="Times New Roman"/>
                <w:sz w:val="28"/>
              </w:rPr>
            </w:pPr>
          </w:p>
        </w:tc>
        <w:tc>
          <w:tcPr>
            <w:tcW w:w="6309" w:type="dxa"/>
            <w:vAlign w:val="center"/>
          </w:tcPr>
          <w:p w:rsidR="0044395F" w:rsidRPr="0044395F" w:rsidRDefault="0044395F" w:rsidP="0044395F">
            <w:pPr>
              <w:jc w:val="center"/>
              <w:rPr>
                <w:rFonts w:ascii="Times New Roman" w:eastAsia="Calibri" w:hAnsi="Times New Roman" w:cs="Times New Roman"/>
                <w:sz w:val="28"/>
              </w:rPr>
            </w:pPr>
          </w:p>
        </w:tc>
        <w:tc>
          <w:tcPr>
            <w:tcW w:w="3189" w:type="dxa"/>
            <w:vAlign w:val="center"/>
          </w:tcPr>
          <w:p w:rsidR="0044395F" w:rsidRPr="0044395F" w:rsidRDefault="0044395F" w:rsidP="0044395F">
            <w:pPr>
              <w:jc w:val="center"/>
              <w:rPr>
                <w:rFonts w:ascii="Times New Roman" w:eastAsia="Calibri" w:hAnsi="Times New Roman" w:cs="Times New Roman"/>
                <w:sz w:val="28"/>
              </w:rPr>
            </w:pPr>
          </w:p>
        </w:tc>
        <w:tc>
          <w:tcPr>
            <w:tcW w:w="1665" w:type="dxa"/>
            <w:vAlign w:val="center"/>
          </w:tcPr>
          <w:p w:rsidR="0044395F" w:rsidRPr="0044395F" w:rsidRDefault="0044395F" w:rsidP="0044395F">
            <w:pPr>
              <w:jc w:val="center"/>
              <w:rPr>
                <w:rFonts w:ascii="Times New Roman" w:eastAsia="Calibri" w:hAnsi="Times New Roman" w:cs="Times New Roman"/>
                <w:sz w:val="28"/>
              </w:rPr>
            </w:pPr>
          </w:p>
        </w:tc>
      </w:tr>
    </w:tbl>
    <w:p w:rsidR="0044395F" w:rsidRPr="0044395F" w:rsidRDefault="0044395F" w:rsidP="0044395F">
      <w:pPr>
        <w:spacing w:after="0" w:line="240" w:lineRule="auto"/>
        <w:jc w:val="both"/>
        <w:rPr>
          <w:rFonts w:ascii="Times New Roman" w:eastAsia="Times New Roman" w:hAnsi="Times New Roman" w:cs="Times New Roman"/>
          <w:sz w:val="28"/>
          <w:lang w:val="ru-RU" w:eastAsia="ru-RU"/>
        </w:rPr>
      </w:pPr>
    </w:p>
    <w:p w:rsidR="0044395F" w:rsidRPr="0044395F" w:rsidRDefault="0044395F" w:rsidP="0044395F">
      <w:pPr>
        <w:spacing w:after="200" w:line="276" w:lineRule="auto"/>
        <w:rPr>
          <w:rFonts w:ascii="Calibri" w:eastAsia="Times New Roman" w:hAnsi="Calibri" w:cs="Times New Roman"/>
          <w:lang w:val="ru-RU" w:eastAsia="ru-RU"/>
        </w:rPr>
      </w:pPr>
    </w:p>
    <w:p w:rsidR="00880511" w:rsidRDefault="00880511"/>
    <w:sectPr w:rsidR="00880511" w:rsidSect="00E019D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C35" w:rsidRDefault="00610C35" w:rsidP="00650A2D">
      <w:pPr>
        <w:spacing w:after="0" w:line="240" w:lineRule="auto"/>
      </w:pPr>
      <w:r>
        <w:separator/>
      </w:r>
    </w:p>
  </w:endnote>
  <w:endnote w:type="continuationSeparator" w:id="1">
    <w:p w:rsidR="00610C35" w:rsidRDefault="00610C35" w:rsidP="00650A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C35" w:rsidRDefault="00610C35" w:rsidP="00650A2D">
      <w:pPr>
        <w:spacing w:after="0" w:line="240" w:lineRule="auto"/>
      </w:pPr>
      <w:r>
        <w:separator/>
      </w:r>
    </w:p>
  </w:footnote>
  <w:footnote w:type="continuationSeparator" w:id="1">
    <w:p w:rsidR="00610C35" w:rsidRDefault="00610C35" w:rsidP="00650A2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7733A"/>
    <w:multiLevelType w:val="multilevel"/>
    <w:tmpl w:val="AD5E867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nsid w:val="23220D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A575D1F"/>
    <w:multiLevelType w:val="hybridMultilevel"/>
    <w:tmpl w:val="7A64DCDA"/>
    <w:lvl w:ilvl="0" w:tplc="2FCAC37A">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47844BC8"/>
    <w:multiLevelType w:val="hybridMultilevel"/>
    <w:tmpl w:val="FE7EE1F2"/>
    <w:lvl w:ilvl="0" w:tplc="C346E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32F7E"/>
    <w:rsid w:val="00063C75"/>
    <w:rsid w:val="00066175"/>
    <w:rsid w:val="00145D88"/>
    <w:rsid w:val="00191284"/>
    <w:rsid w:val="001F37C0"/>
    <w:rsid w:val="0024125F"/>
    <w:rsid w:val="00287F1D"/>
    <w:rsid w:val="0044395F"/>
    <w:rsid w:val="00447186"/>
    <w:rsid w:val="004A0582"/>
    <w:rsid w:val="005551CC"/>
    <w:rsid w:val="00572368"/>
    <w:rsid w:val="00597CD3"/>
    <w:rsid w:val="005A0570"/>
    <w:rsid w:val="005C5F5D"/>
    <w:rsid w:val="00610C35"/>
    <w:rsid w:val="00640C7A"/>
    <w:rsid w:val="00650A2D"/>
    <w:rsid w:val="00675E34"/>
    <w:rsid w:val="007F0F9E"/>
    <w:rsid w:val="00801BAC"/>
    <w:rsid w:val="00880511"/>
    <w:rsid w:val="009051C6"/>
    <w:rsid w:val="0090601A"/>
    <w:rsid w:val="00943ADD"/>
    <w:rsid w:val="00973E5F"/>
    <w:rsid w:val="009B3C28"/>
    <w:rsid w:val="00A06CF5"/>
    <w:rsid w:val="00A32F7E"/>
    <w:rsid w:val="00A77D39"/>
    <w:rsid w:val="00B12F90"/>
    <w:rsid w:val="00B16DEC"/>
    <w:rsid w:val="00BB5CA0"/>
    <w:rsid w:val="00C41C85"/>
    <w:rsid w:val="00C634C8"/>
    <w:rsid w:val="00C83DAA"/>
    <w:rsid w:val="00CA592B"/>
    <w:rsid w:val="00CD086D"/>
    <w:rsid w:val="00D614B6"/>
    <w:rsid w:val="00E019D3"/>
    <w:rsid w:val="00E0412B"/>
    <w:rsid w:val="00E06BCE"/>
    <w:rsid w:val="00E5744A"/>
    <w:rsid w:val="00F110FF"/>
    <w:rsid w:val="00F51FAF"/>
    <w:rsid w:val="00FE21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E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ітка таблиці1"/>
    <w:basedOn w:val="a1"/>
    <w:next w:val="a3"/>
    <w:uiPriority w:val="39"/>
    <w:rsid w:val="00443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43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21C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21CB"/>
    <w:rPr>
      <w:rFonts w:ascii="Segoe UI" w:hAnsi="Segoe UI" w:cs="Segoe UI"/>
      <w:sz w:val="18"/>
      <w:szCs w:val="18"/>
    </w:rPr>
  </w:style>
  <w:style w:type="paragraph" w:styleId="a6">
    <w:name w:val="header"/>
    <w:basedOn w:val="a"/>
    <w:link w:val="a7"/>
    <w:uiPriority w:val="99"/>
    <w:unhideWhenUsed/>
    <w:rsid w:val="00650A2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0A2D"/>
  </w:style>
  <w:style w:type="paragraph" w:styleId="a8">
    <w:name w:val="footer"/>
    <w:basedOn w:val="a"/>
    <w:link w:val="a9"/>
    <w:uiPriority w:val="99"/>
    <w:unhideWhenUsed/>
    <w:rsid w:val="00650A2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0A2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764</TotalTime>
  <Pages>1</Pages>
  <Words>2417</Words>
  <Characters>13777</Characters>
  <Application>Microsoft Office Word</Application>
  <DocSecurity>0</DocSecurity>
  <Lines>114</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Інститут Модернізації та Змісту освіти</Company>
  <LinksUpToDate>false</LinksUpToDate>
  <CharactersWithSpaces>16162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dc:creator>
  <cp:keywords/>
  <dc:description/>
  <cp:lastModifiedBy>Aspire</cp:lastModifiedBy>
  <cp:revision>34</cp:revision>
  <cp:lastPrinted>2026-09-17T19:24:00Z</cp:lastPrinted>
  <dcterms:created xsi:type="dcterms:W3CDTF">2022-10-18T10:07:00Z</dcterms:created>
  <dcterms:modified xsi:type="dcterms:W3CDTF">2026-09-17T19:24:00Z</dcterms:modified>
</cp:coreProperties>
</file>